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0ECCB" w14:textId="7936ADD3" w:rsidR="009877BB" w:rsidRPr="0027718E" w:rsidRDefault="00D54464" w:rsidP="0027718E">
      <w:pPr>
        <w:pStyle w:val="Heading1"/>
        <w:spacing w:line="276" w:lineRule="auto"/>
        <w:rPr>
          <w:rStyle w:val="Strong"/>
          <w:rFonts w:asciiTheme="minorHAnsi" w:hAnsiTheme="minorHAnsi" w:cstheme="minorHAnsi"/>
          <w:b/>
          <w:bCs/>
          <w:caps/>
          <w:color w:val="14418B"/>
          <w:sz w:val="22"/>
          <w:szCs w:val="22"/>
        </w:rPr>
      </w:pPr>
      <w:r w:rsidRPr="0027718E">
        <w:rPr>
          <w:rStyle w:val="Strong"/>
          <w:rFonts w:asciiTheme="minorHAnsi" w:hAnsiTheme="minorHAnsi" w:cstheme="minorHAnsi"/>
          <w:b/>
          <w:bCs/>
          <w:caps/>
          <w:color w:val="14418B"/>
          <w:sz w:val="22"/>
          <w:szCs w:val="22"/>
          <w:lang w:val="hy-AM"/>
        </w:rPr>
        <w:t>դիմակայուն</w:t>
      </w:r>
      <w:r w:rsidR="009877BB" w:rsidRPr="0027718E">
        <w:rPr>
          <w:rStyle w:val="Strong"/>
          <w:rFonts w:asciiTheme="minorHAnsi" w:hAnsiTheme="minorHAnsi" w:cstheme="minorHAnsi"/>
          <w:b/>
          <w:bCs/>
          <w:caps/>
          <w:color w:val="14418B"/>
          <w:sz w:val="22"/>
          <w:szCs w:val="22"/>
        </w:rPr>
        <w:t xml:space="preserve"> քաղաքացիական հասարակություն Ար</w:t>
      </w:r>
      <w:r w:rsidRPr="0027718E">
        <w:rPr>
          <w:rStyle w:val="Strong"/>
          <w:rFonts w:asciiTheme="minorHAnsi" w:hAnsiTheme="minorHAnsi" w:cstheme="minorHAnsi"/>
          <w:b/>
          <w:bCs/>
          <w:caps/>
          <w:color w:val="14418B"/>
          <w:sz w:val="22"/>
          <w:szCs w:val="22"/>
          <w:lang w:val="hy-AM"/>
        </w:rPr>
        <w:t>եվ</w:t>
      </w:r>
      <w:r w:rsidR="009877BB" w:rsidRPr="0027718E">
        <w:rPr>
          <w:rStyle w:val="Strong"/>
          <w:rFonts w:asciiTheme="minorHAnsi" w:hAnsiTheme="minorHAnsi" w:cstheme="minorHAnsi"/>
          <w:b/>
          <w:bCs/>
          <w:caps/>
          <w:color w:val="14418B"/>
          <w:sz w:val="22"/>
          <w:szCs w:val="22"/>
        </w:rPr>
        <w:t>ելյան գործընկերության տարածաշրջանում</w:t>
      </w:r>
    </w:p>
    <w:p w14:paraId="21F99474" w14:textId="77777777" w:rsidR="009877BB" w:rsidRPr="0027718E" w:rsidRDefault="009877BB" w:rsidP="0027718E">
      <w:pPr>
        <w:spacing w:after="0" w:line="276" w:lineRule="auto"/>
        <w:jc w:val="center"/>
        <w:rPr>
          <w:rFonts w:cstheme="minorHAnsi"/>
          <w:b/>
          <w:bCs/>
          <w:lang w:val="en-US"/>
        </w:rPr>
      </w:pPr>
    </w:p>
    <w:p w14:paraId="6E0D89A9" w14:textId="5F7A6A82" w:rsidR="0033080C" w:rsidRPr="0027718E" w:rsidRDefault="0033080C" w:rsidP="0027718E">
      <w:pPr>
        <w:pStyle w:val="Heading1"/>
        <w:spacing w:before="0" w:after="0" w:line="276" w:lineRule="auto"/>
        <w:rPr>
          <w:rStyle w:val="Strong"/>
          <w:rFonts w:asciiTheme="minorHAnsi" w:hAnsiTheme="minorHAnsi" w:cstheme="minorHAnsi"/>
          <w:b/>
          <w:bCs/>
          <w:caps/>
          <w:color w:val="14418B"/>
          <w:sz w:val="22"/>
          <w:szCs w:val="22"/>
        </w:rPr>
      </w:pPr>
      <w:r w:rsidRPr="0027718E">
        <w:rPr>
          <w:rStyle w:val="Strong"/>
          <w:rFonts w:asciiTheme="minorHAnsi" w:hAnsiTheme="minorHAnsi" w:cstheme="minorHAnsi"/>
          <w:b/>
          <w:bCs/>
          <w:caps/>
          <w:color w:val="14418B"/>
          <w:sz w:val="22"/>
          <w:szCs w:val="22"/>
        </w:rPr>
        <w:t xml:space="preserve">Քաղաքացիական հասարակության կազմակերպությունների համար </w:t>
      </w:r>
      <w:r w:rsidR="00966CE6" w:rsidRPr="0027718E">
        <w:rPr>
          <w:rStyle w:val="Strong"/>
          <w:rFonts w:asciiTheme="minorHAnsi" w:hAnsiTheme="minorHAnsi" w:cstheme="minorHAnsi"/>
          <w:b/>
          <w:bCs/>
          <w:caps/>
          <w:color w:val="14418B"/>
          <w:sz w:val="22"/>
          <w:szCs w:val="22"/>
          <w:lang w:val="en-US"/>
        </w:rPr>
        <w:t xml:space="preserve"> կարողությունների զարգացման </w:t>
      </w:r>
      <w:r w:rsidR="00D54464" w:rsidRPr="0027718E">
        <w:rPr>
          <w:rStyle w:val="Strong"/>
          <w:rFonts w:asciiTheme="minorHAnsi" w:hAnsiTheme="minorHAnsi" w:cstheme="minorHAnsi"/>
          <w:b/>
          <w:bCs/>
          <w:caps/>
          <w:color w:val="14418B"/>
          <w:sz w:val="22"/>
          <w:szCs w:val="22"/>
          <w:lang w:val="en-US"/>
        </w:rPr>
        <w:t xml:space="preserve">վերապատրաստման </w:t>
      </w:r>
      <w:r w:rsidR="00966CE6" w:rsidRPr="0027718E">
        <w:rPr>
          <w:rStyle w:val="Strong"/>
          <w:rFonts w:asciiTheme="minorHAnsi" w:hAnsiTheme="minorHAnsi" w:cstheme="minorHAnsi"/>
          <w:b/>
          <w:bCs/>
          <w:caps/>
          <w:color w:val="14418B"/>
          <w:sz w:val="22"/>
          <w:szCs w:val="22"/>
          <w:lang w:val="en-US"/>
        </w:rPr>
        <w:t xml:space="preserve">ծրագրերի </w:t>
      </w:r>
      <w:r w:rsidR="00C03A4A" w:rsidRPr="0027718E">
        <w:rPr>
          <w:rStyle w:val="Strong"/>
          <w:rFonts w:asciiTheme="minorHAnsi" w:hAnsiTheme="minorHAnsi" w:cstheme="minorHAnsi"/>
          <w:b/>
          <w:bCs/>
          <w:caps/>
          <w:color w:val="14418B"/>
          <w:sz w:val="22"/>
          <w:szCs w:val="22"/>
        </w:rPr>
        <w:t>տեխնիկական առաջադրանք (ToR)</w:t>
      </w:r>
    </w:p>
    <w:p w14:paraId="474E2763" w14:textId="77777777" w:rsidR="00034564" w:rsidRPr="0027718E" w:rsidRDefault="00034564" w:rsidP="0027718E">
      <w:pPr>
        <w:spacing w:after="0" w:line="276" w:lineRule="auto"/>
        <w:jc w:val="both"/>
        <w:rPr>
          <w:rFonts w:cstheme="minorHAnsi"/>
          <w:b/>
          <w:bCs/>
          <w:lang w:val="en-US"/>
        </w:rPr>
      </w:pPr>
    </w:p>
    <w:p w14:paraId="78F5750E" w14:textId="77777777" w:rsidR="004F4E26" w:rsidRPr="0027718E" w:rsidRDefault="004F4E26" w:rsidP="0027718E">
      <w:pPr>
        <w:spacing w:after="0" w:line="276" w:lineRule="auto"/>
        <w:jc w:val="both"/>
        <w:rPr>
          <w:rFonts w:cstheme="minorHAnsi"/>
          <w:lang w:val="en-US"/>
        </w:rPr>
      </w:pPr>
    </w:p>
    <w:p w14:paraId="16EFC362" w14:textId="35B722CA" w:rsidR="004F4E26" w:rsidRPr="0027718E" w:rsidRDefault="004F4E26" w:rsidP="0027718E">
      <w:pPr>
        <w:spacing w:after="0" w:line="276" w:lineRule="auto"/>
        <w:jc w:val="both"/>
        <w:rPr>
          <w:rFonts w:cstheme="minorHAnsi"/>
          <w:lang w:val="hy-AM"/>
        </w:rPr>
      </w:pPr>
      <w:proofErr w:type="spellStart"/>
      <w:r w:rsidRPr="0027718E">
        <w:rPr>
          <w:rFonts w:eastAsia="Times New Roman" w:cstheme="minorHAnsi"/>
          <w:color w:val="000000" w:themeColor="text1"/>
          <w:lang w:val="en-US" w:eastAsia="en-GB"/>
        </w:rPr>
        <w:t>Այս</w:t>
      </w:r>
      <w:proofErr w:type="spellEnd"/>
      <w:r w:rsidRPr="0027718E">
        <w:rPr>
          <w:rFonts w:eastAsia="Times New Roman" w:cstheme="minorHAnsi"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color w:val="000000" w:themeColor="text1"/>
          <w:lang w:val="en-US" w:eastAsia="en-GB"/>
        </w:rPr>
        <w:t>հանձնարարականը</w:t>
      </w:r>
      <w:proofErr w:type="spellEnd"/>
      <w:r w:rsidRPr="0027718E">
        <w:rPr>
          <w:rFonts w:eastAsia="Times New Roman" w:cstheme="minorHAnsi"/>
          <w:color w:val="000000" w:themeColor="text1"/>
          <w:lang w:val="en-US" w:eastAsia="en-GB"/>
        </w:rPr>
        <w:t xml:space="preserve"> </w:t>
      </w:r>
      <w:r w:rsidR="00C918D5" w:rsidRPr="0027718E">
        <w:rPr>
          <w:rFonts w:eastAsia="Times New Roman" w:cstheme="minorHAnsi"/>
          <w:color w:val="000000" w:themeColor="text1"/>
          <w:lang w:val="hy-AM" w:eastAsia="en-GB"/>
        </w:rPr>
        <w:t xml:space="preserve">Եվրոպական միության ֆինանսավորմամբ «Մարդը կարիքի մեջ» ՀԿ-ի կողմից իրականացվող </w:t>
      </w:r>
      <w:r w:rsidRPr="0027718E">
        <w:rPr>
          <w:rFonts w:eastAsia="Times New Roman" w:cstheme="minorHAnsi"/>
          <w:color w:val="000000" w:themeColor="text1"/>
          <w:lang w:val="en-US" w:eastAsia="en-GB"/>
        </w:rPr>
        <w:t>«</w:t>
      </w:r>
      <w:r w:rsidR="00D54464" w:rsidRPr="0027718E">
        <w:rPr>
          <w:rFonts w:eastAsia="Times New Roman" w:cstheme="minorHAnsi"/>
          <w:color w:val="000000" w:themeColor="text1"/>
          <w:lang w:val="hy-AM" w:eastAsia="en-GB"/>
        </w:rPr>
        <w:t>Դիմակայուն</w:t>
      </w:r>
      <w:r w:rsidRPr="0027718E">
        <w:rPr>
          <w:rFonts w:eastAsia="Times New Roman" w:cstheme="minorHAnsi"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color w:val="000000" w:themeColor="text1"/>
          <w:lang w:val="en-US" w:eastAsia="en-GB"/>
        </w:rPr>
        <w:t>քաղաքացիական</w:t>
      </w:r>
      <w:proofErr w:type="spellEnd"/>
      <w:r w:rsidRPr="0027718E">
        <w:rPr>
          <w:rFonts w:eastAsia="Times New Roman" w:cstheme="minorHAnsi"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color w:val="000000" w:themeColor="text1"/>
          <w:lang w:val="en-US" w:eastAsia="en-GB"/>
        </w:rPr>
        <w:t>հասարակությունը</w:t>
      </w:r>
      <w:proofErr w:type="spellEnd"/>
      <w:r w:rsidRPr="0027718E">
        <w:rPr>
          <w:rFonts w:eastAsia="Times New Roman" w:cstheme="minorHAnsi"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color w:val="000000" w:themeColor="text1"/>
          <w:lang w:val="en-US" w:eastAsia="en-GB"/>
        </w:rPr>
        <w:t>Արևելյան</w:t>
      </w:r>
      <w:proofErr w:type="spellEnd"/>
      <w:r w:rsidRPr="0027718E">
        <w:rPr>
          <w:rFonts w:eastAsia="Times New Roman" w:cstheme="minorHAnsi"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color w:val="000000" w:themeColor="text1"/>
          <w:lang w:val="en-US" w:eastAsia="en-GB"/>
        </w:rPr>
        <w:t>գործընկերության</w:t>
      </w:r>
      <w:proofErr w:type="spellEnd"/>
      <w:r w:rsidRPr="0027718E">
        <w:rPr>
          <w:rFonts w:eastAsia="Times New Roman" w:cstheme="minorHAnsi"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color w:val="000000" w:themeColor="text1"/>
          <w:lang w:val="en-US" w:eastAsia="en-GB"/>
        </w:rPr>
        <w:t>տարածաշրջանում</w:t>
      </w:r>
      <w:proofErr w:type="spellEnd"/>
      <w:r w:rsidRPr="0027718E">
        <w:rPr>
          <w:rFonts w:eastAsia="Times New Roman" w:cstheme="minorHAnsi"/>
          <w:color w:val="000000" w:themeColor="text1"/>
          <w:lang w:val="en-US" w:eastAsia="en-GB"/>
        </w:rPr>
        <w:t xml:space="preserve">» </w:t>
      </w:r>
      <w:proofErr w:type="spellStart"/>
      <w:r w:rsidRPr="0027718E">
        <w:rPr>
          <w:rFonts w:eastAsia="Times New Roman" w:cstheme="minorHAnsi"/>
          <w:color w:val="000000" w:themeColor="text1"/>
          <w:lang w:val="en-US" w:eastAsia="en-GB"/>
        </w:rPr>
        <w:t>ծրագրի</w:t>
      </w:r>
      <w:proofErr w:type="spellEnd"/>
      <w:r w:rsidRPr="0027718E">
        <w:rPr>
          <w:rFonts w:eastAsia="Times New Roman" w:cstheme="minorHAnsi"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color w:val="000000" w:themeColor="text1"/>
          <w:lang w:val="en-US" w:eastAsia="en-GB"/>
        </w:rPr>
        <w:t>մի</w:t>
      </w:r>
      <w:proofErr w:type="spellEnd"/>
      <w:r w:rsidRPr="0027718E">
        <w:rPr>
          <w:rFonts w:eastAsia="Times New Roman" w:cstheme="minorHAnsi"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color w:val="000000" w:themeColor="text1"/>
          <w:lang w:val="en-US" w:eastAsia="en-GB"/>
        </w:rPr>
        <w:t>մասն</w:t>
      </w:r>
      <w:proofErr w:type="spellEnd"/>
      <w:r w:rsidRPr="0027718E">
        <w:rPr>
          <w:rFonts w:eastAsia="Times New Roman" w:cstheme="minorHAnsi"/>
          <w:color w:val="000000" w:themeColor="text1"/>
          <w:lang w:val="en-US" w:eastAsia="en-GB"/>
        </w:rPr>
        <w:t xml:space="preserve"> է</w:t>
      </w:r>
      <w:r w:rsidR="00C918D5" w:rsidRPr="0027718E">
        <w:rPr>
          <w:rFonts w:eastAsia="Times New Roman" w:cstheme="minorHAnsi"/>
          <w:color w:val="000000" w:themeColor="text1"/>
          <w:lang w:val="hy-AM" w:eastAsia="en-GB"/>
        </w:rPr>
        <w:t xml:space="preserve">։ </w:t>
      </w:r>
      <w:r w:rsidR="00C918D5" w:rsidRPr="0027718E">
        <w:rPr>
          <w:rStyle w:val="normaltextrun"/>
          <w:rFonts w:cstheme="minorHAnsi"/>
          <w:color w:val="000000"/>
          <w:shd w:val="clear" w:color="auto" w:fill="FFFFFF"/>
          <w:lang w:val="hy-AM"/>
        </w:rPr>
        <w:t>Այն</w:t>
      </w:r>
      <w:r w:rsidRPr="0027718E">
        <w:rPr>
          <w:rStyle w:val="normaltextrun"/>
          <w:rFonts w:cstheme="minorHAnsi"/>
          <w:color w:val="000000"/>
          <w:shd w:val="clear" w:color="auto" w:fill="FFFFFF"/>
        </w:rPr>
        <w:t xml:space="preserve"> նպատակ ունի ամրապնդել Քաղաքացիական հասարակության կազմակերպությունների (ՔՀԿ) դերը՝ որպես կայուն, ներառական և վստահելի դերակատարներ</w:t>
      </w:r>
      <w:r w:rsidR="00D54464" w:rsidRPr="0027718E">
        <w:rPr>
          <w:rStyle w:val="normaltextrun"/>
          <w:rFonts w:cstheme="minorHAnsi"/>
          <w:color w:val="000000"/>
          <w:shd w:val="clear" w:color="auto" w:fill="FFFFFF"/>
          <w:lang w:val="hy-AM"/>
        </w:rPr>
        <w:t>ի</w:t>
      </w:r>
      <w:r w:rsidRPr="0027718E">
        <w:rPr>
          <w:rStyle w:val="normaltextrun"/>
          <w:rFonts w:cstheme="minorHAnsi"/>
          <w:color w:val="000000"/>
          <w:shd w:val="clear" w:color="auto" w:fill="FFFFFF"/>
        </w:rPr>
        <w:t>, որոնք առաջ են տանում Արևելյան գործընկերության տարածաշրջանում ժողովրդավարացման գործընթացը</w:t>
      </w:r>
      <w:r w:rsidR="00C918D5" w:rsidRPr="0027718E">
        <w:rPr>
          <w:rStyle w:val="normaltextrun"/>
          <w:rFonts w:cstheme="minorHAnsi"/>
          <w:color w:val="000000"/>
          <w:shd w:val="clear" w:color="auto" w:fill="FFFFFF"/>
          <w:lang w:val="hy-AM"/>
        </w:rPr>
        <w:t xml:space="preserve">, ինչպես նաև </w:t>
      </w:r>
      <w:r w:rsidRPr="0027718E">
        <w:rPr>
          <w:rStyle w:val="normaltextrun"/>
          <w:rFonts w:cstheme="minorHAnsi"/>
          <w:color w:val="000000"/>
          <w:shd w:val="clear" w:color="auto" w:fill="FFFFFF"/>
        </w:rPr>
        <w:t>հզորացնել նոր</w:t>
      </w:r>
      <w:r w:rsidR="00D54464" w:rsidRPr="0027718E">
        <w:rPr>
          <w:rStyle w:val="normaltextrun"/>
          <w:rFonts w:cstheme="minorHAnsi"/>
          <w:color w:val="000000"/>
          <w:shd w:val="clear" w:color="auto" w:fill="FFFFFF"/>
          <w:lang w:val="hy-AM"/>
        </w:rPr>
        <w:t>աստեղծ</w:t>
      </w:r>
      <w:r w:rsidRPr="0027718E">
        <w:rPr>
          <w:rStyle w:val="normaltextrun"/>
          <w:rFonts w:cstheme="minorHAnsi"/>
          <w:color w:val="000000"/>
          <w:shd w:val="clear" w:color="auto" w:fill="FFFFFF"/>
        </w:rPr>
        <w:t xml:space="preserve"> ՔՀԿ-ներին՝ դառնալու քաղաքացիական </w:t>
      </w:r>
      <w:r w:rsidR="00C918D5" w:rsidRPr="0027718E">
        <w:rPr>
          <w:rStyle w:val="normaltextrun"/>
          <w:rFonts w:cstheme="minorHAnsi"/>
          <w:color w:val="000000"/>
          <w:shd w:val="clear" w:color="auto" w:fill="FFFFFF"/>
          <w:lang w:val="hy-AM"/>
        </w:rPr>
        <w:t>հասարակության</w:t>
      </w:r>
      <w:r w:rsidRPr="0027718E">
        <w:rPr>
          <w:rStyle w:val="normaltextrun"/>
          <w:rFonts w:cstheme="minorHAnsi"/>
          <w:color w:val="000000"/>
          <w:shd w:val="clear" w:color="auto" w:fill="FFFFFF"/>
        </w:rPr>
        <w:t xml:space="preserve"> ավելի արդյունավետ պաշտպաններ և Արևելյան գործընկերության տարածաշրջանում ժողովրդավարացման, բարեփոխումների և վերականգնման գործընթացների շարժիչ ուժեր:</w:t>
      </w:r>
    </w:p>
    <w:p w14:paraId="275B6688" w14:textId="03BFA97C" w:rsidR="004F4E26" w:rsidRPr="0027718E" w:rsidRDefault="004F4E26" w:rsidP="0027718E">
      <w:pPr>
        <w:spacing w:after="0" w:line="276" w:lineRule="auto"/>
        <w:jc w:val="both"/>
        <w:rPr>
          <w:rFonts w:cstheme="minorHAnsi"/>
          <w:lang w:val="hy-AM"/>
        </w:rPr>
      </w:pPr>
    </w:p>
    <w:p w14:paraId="12ADA2C6" w14:textId="6C4C2886" w:rsidR="00AD45F3" w:rsidRPr="0027718E" w:rsidRDefault="00C918D5" w:rsidP="0027718E">
      <w:pPr>
        <w:jc w:val="both"/>
        <w:rPr>
          <w:rFonts w:eastAsia="Times New Roman" w:cstheme="minorHAnsi"/>
          <w:color w:val="000000" w:themeColor="text1"/>
          <w:lang w:val="hy-AM" w:eastAsia="en-GB"/>
        </w:rPr>
      </w:pPr>
      <w:r w:rsidRPr="0027718E">
        <w:rPr>
          <w:rFonts w:eastAsia="Times New Roman" w:cstheme="minorHAnsi"/>
          <w:color w:val="000000" w:themeColor="text1"/>
          <w:lang w:val="hy-AM" w:eastAsia="en-GB"/>
        </w:rPr>
        <w:t>«Մարդը կարիքի մեջ» ՀԿ</w:t>
      </w:r>
      <w:r w:rsidR="00F277EF" w:rsidRPr="0027718E">
        <w:rPr>
          <w:rFonts w:eastAsia="Times New Roman" w:cstheme="minorHAnsi"/>
          <w:color w:val="000000" w:themeColor="text1"/>
          <w:lang w:val="hy-AM" w:eastAsia="en-GB"/>
        </w:rPr>
        <w:t xml:space="preserve">-ն աջակցում է </w:t>
      </w:r>
      <w:r w:rsidR="00D54464" w:rsidRPr="0027718E">
        <w:rPr>
          <w:rFonts w:eastAsia="Times New Roman" w:cstheme="minorHAnsi"/>
          <w:color w:val="000000" w:themeColor="text1"/>
          <w:lang w:val="hy-AM" w:eastAsia="en-GB"/>
        </w:rPr>
        <w:t xml:space="preserve">ծրագրի թիրախ հանդիսացող </w:t>
      </w:r>
      <w:r w:rsidR="00F277EF" w:rsidRPr="0027718E">
        <w:rPr>
          <w:rFonts w:eastAsia="Times New Roman" w:cstheme="minorHAnsi"/>
          <w:color w:val="000000" w:themeColor="text1"/>
          <w:lang w:val="hy-AM" w:eastAsia="en-GB"/>
        </w:rPr>
        <w:t>10 ՔՀԿ-ների</w:t>
      </w:r>
      <w:r w:rsidR="00D54464" w:rsidRPr="0027718E">
        <w:rPr>
          <w:rFonts w:eastAsia="Times New Roman" w:cstheme="minorHAnsi"/>
          <w:color w:val="000000" w:themeColor="text1"/>
          <w:lang w:val="hy-AM" w:eastAsia="en-GB"/>
        </w:rPr>
        <w:t xml:space="preserve"> կազմակերպական կարողությունների զարգացմանը՝ խթանելով նրանց դերը </w:t>
      </w:r>
      <w:r w:rsidR="00AD45F3" w:rsidRPr="0027718E">
        <w:rPr>
          <w:rFonts w:cstheme="minorHAnsi"/>
        </w:rPr>
        <w:t>տարածաշրջանի ժողովրդավարացման, բարեփոխումների և վերականգնման գործ</w:t>
      </w:r>
      <w:r w:rsidR="00D54464" w:rsidRPr="0027718E">
        <w:rPr>
          <w:rFonts w:cstheme="minorHAnsi"/>
          <w:lang w:val="hy-AM"/>
        </w:rPr>
        <w:t>ում</w:t>
      </w:r>
      <w:r w:rsidR="00AD45F3" w:rsidRPr="0027718E">
        <w:rPr>
          <w:rFonts w:eastAsia="Times New Roman" w:cstheme="minorHAnsi"/>
          <w:color w:val="000000" w:themeColor="text1"/>
          <w:lang w:val="hy-AM" w:eastAsia="en-GB"/>
        </w:rPr>
        <w:t>:</w:t>
      </w:r>
    </w:p>
    <w:p w14:paraId="2A4A35CF" w14:textId="41E9F2B0" w:rsidR="00AD45F3" w:rsidRPr="0027718E" w:rsidRDefault="00AD45F3" w:rsidP="0027718E">
      <w:pPr>
        <w:jc w:val="both"/>
        <w:rPr>
          <w:rFonts w:eastAsia="Times New Roman" w:cstheme="minorHAnsi"/>
          <w:color w:val="000000" w:themeColor="text1"/>
          <w:lang w:val="en-US" w:eastAsia="en-GB"/>
        </w:rPr>
      </w:pPr>
      <w:proofErr w:type="spellStart"/>
      <w:r w:rsidRPr="0027718E">
        <w:rPr>
          <w:rFonts w:eastAsia="Times New Roman" w:cstheme="minorHAnsi"/>
          <w:color w:val="000000" w:themeColor="text1"/>
          <w:lang w:val="en-US" w:eastAsia="en-GB"/>
        </w:rPr>
        <w:t>Մասնակիցները</w:t>
      </w:r>
      <w:proofErr w:type="spellEnd"/>
      <w:r w:rsidRPr="0027718E">
        <w:rPr>
          <w:rFonts w:eastAsia="Times New Roman" w:cstheme="minorHAnsi"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color w:val="000000" w:themeColor="text1"/>
          <w:lang w:val="en-US" w:eastAsia="en-GB"/>
        </w:rPr>
        <w:t>ներգրավված</w:t>
      </w:r>
      <w:proofErr w:type="spellEnd"/>
      <w:r w:rsidRPr="0027718E">
        <w:rPr>
          <w:rFonts w:eastAsia="Times New Roman" w:cstheme="minorHAnsi"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color w:val="000000" w:themeColor="text1"/>
          <w:lang w:val="en-US" w:eastAsia="en-GB"/>
        </w:rPr>
        <w:t>են</w:t>
      </w:r>
      <w:proofErr w:type="spellEnd"/>
      <w:r w:rsidRPr="0027718E">
        <w:rPr>
          <w:rFonts w:eastAsia="Times New Roman" w:cstheme="minorHAnsi"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color w:val="000000" w:themeColor="text1"/>
          <w:lang w:val="en-US" w:eastAsia="en-GB"/>
        </w:rPr>
        <w:t>թեմատիկ</w:t>
      </w:r>
      <w:proofErr w:type="spellEnd"/>
      <w:r w:rsidRPr="0027718E">
        <w:rPr>
          <w:rFonts w:eastAsia="Times New Roman" w:cstheme="minorHAnsi"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color w:val="000000" w:themeColor="text1"/>
          <w:lang w:val="en-US" w:eastAsia="en-GB"/>
        </w:rPr>
        <w:t>ոլորտներում</w:t>
      </w:r>
      <w:proofErr w:type="spellEnd"/>
      <w:r w:rsidRPr="0027718E">
        <w:rPr>
          <w:rFonts w:eastAsia="Times New Roman" w:cstheme="minorHAnsi"/>
          <w:color w:val="000000" w:themeColor="text1"/>
          <w:lang w:val="en-US" w:eastAsia="en-GB"/>
        </w:rPr>
        <w:t xml:space="preserve">՝ </w:t>
      </w:r>
      <w:proofErr w:type="spellStart"/>
      <w:r w:rsidRPr="0027718E">
        <w:rPr>
          <w:rFonts w:eastAsia="Times New Roman" w:cstheme="minorHAnsi"/>
          <w:color w:val="000000" w:themeColor="text1"/>
          <w:lang w:val="en-US" w:eastAsia="en-GB"/>
        </w:rPr>
        <w:t>սկսած</w:t>
      </w:r>
      <w:proofErr w:type="spellEnd"/>
      <w:r w:rsidRPr="0027718E">
        <w:rPr>
          <w:rFonts w:eastAsia="Times New Roman" w:cstheme="minorHAnsi"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color w:val="000000" w:themeColor="text1"/>
          <w:lang w:val="en-US" w:eastAsia="en-GB"/>
        </w:rPr>
        <w:t>համայնքի</w:t>
      </w:r>
      <w:proofErr w:type="spellEnd"/>
      <w:r w:rsidRPr="0027718E">
        <w:rPr>
          <w:rFonts w:eastAsia="Times New Roman" w:cstheme="minorHAnsi"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color w:val="000000" w:themeColor="text1"/>
          <w:lang w:val="en-US" w:eastAsia="en-GB"/>
        </w:rPr>
        <w:t>զարգացումից</w:t>
      </w:r>
      <w:proofErr w:type="spellEnd"/>
      <w:r w:rsidRPr="0027718E">
        <w:rPr>
          <w:rFonts w:eastAsia="Times New Roman" w:cstheme="minorHAnsi"/>
          <w:color w:val="000000" w:themeColor="text1"/>
          <w:lang w:val="en-US" w:eastAsia="en-GB"/>
        </w:rPr>
        <w:t xml:space="preserve"> և </w:t>
      </w:r>
      <w:proofErr w:type="spellStart"/>
      <w:r w:rsidRPr="0027718E">
        <w:rPr>
          <w:rFonts w:eastAsia="Times New Roman" w:cstheme="minorHAnsi"/>
          <w:color w:val="000000" w:themeColor="text1"/>
          <w:lang w:val="en-US" w:eastAsia="en-GB"/>
        </w:rPr>
        <w:t>երիտասարդության</w:t>
      </w:r>
      <w:proofErr w:type="spellEnd"/>
      <w:r w:rsidRPr="0027718E">
        <w:rPr>
          <w:rFonts w:eastAsia="Times New Roman" w:cstheme="minorHAnsi"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color w:val="000000" w:themeColor="text1"/>
          <w:lang w:val="en-US" w:eastAsia="en-GB"/>
        </w:rPr>
        <w:t>ներգրավվածությունից</w:t>
      </w:r>
      <w:proofErr w:type="spellEnd"/>
      <w:r w:rsidRPr="0027718E">
        <w:rPr>
          <w:rFonts w:eastAsia="Times New Roman" w:cstheme="minorHAnsi"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color w:val="000000" w:themeColor="text1"/>
          <w:lang w:val="en-US" w:eastAsia="en-GB"/>
        </w:rPr>
        <w:t>մինչև</w:t>
      </w:r>
      <w:proofErr w:type="spellEnd"/>
      <w:r w:rsidRPr="0027718E">
        <w:rPr>
          <w:rFonts w:eastAsia="Times New Roman" w:cstheme="minorHAnsi"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color w:val="000000" w:themeColor="text1"/>
          <w:lang w:val="en-US" w:eastAsia="en-GB"/>
        </w:rPr>
        <w:t>սոցիալական</w:t>
      </w:r>
      <w:proofErr w:type="spellEnd"/>
      <w:r w:rsidRPr="0027718E">
        <w:rPr>
          <w:rFonts w:eastAsia="Times New Roman" w:cstheme="minorHAnsi"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color w:val="000000" w:themeColor="text1"/>
          <w:lang w:val="en-US" w:eastAsia="en-GB"/>
        </w:rPr>
        <w:t>ներառում</w:t>
      </w:r>
      <w:proofErr w:type="spellEnd"/>
      <w:r w:rsidR="00D54464" w:rsidRPr="0027718E">
        <w:rPr>
          <w:rFonts w:eastAsia="Times New Roman" w:cstheme="minorHAnsi"/>
          <w:color w:val="000000" w:themeColor="text1"/>
          <w:lang w:val="hy-AM" w:eastAsia="en-GB"/>
        </w:rPr>
        <w:t>ն ու</w:t>
      </w:r>
      <w:r w:rsidRPr="0027718E">
        <w:rPr>
          <w:rFonts w:eastAsia="Times New Roman" w:cstheme="minorHAnsi"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color w:val="000000" w:themeColor="text1"/>
          <w:lang w:val="en-US" w:eastAsia="en-GB"/>
        </w:rPr>
        <w:t>կանանց</w:t>
      </w:r>
      <w:proofErr w:type="spellEnd"/>
      <w:r w:rsidRPr="0027718E">
        <w:rPr>
          <w:rFonts w:eastAsia="Times New Roman" w:cstheme="minorHAnsi"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color w:val="000000" w:themeColor="text1"/>
          <w:lang w:val="en-US" w:eastAsia="en-GB"/>
        </w:rPr>
        <w:t>իրավունքներ</w:t>
      </w:r>
      <w:proofErr w:type="spellEnd"/>
      <w:r w:rsidR="00D54464" w:rsidRPr="0027718E">
        <w:rPr>
          <w:rFonts w:eastAsia="Times New Roman" w:cstheme="minorHAnsi"/>
          <w:color w:val="000000" w:themeColor="text1"/>
          <w:lang w:val="hy-AM" w:eastAsia="en-GB"/>
        </w:rPr>
        <w:t>ի պաշտպանությունը</w:t>
      </w:r>
      <w:r w:rsidRPr="0027718E">
        <w:rPr>
          <w:rFonts w:eastAsia="Times New Roman" w:cstheme="minorHAnsi"/>
          <w:color w:val="000000" w:themeColor="text1"/>
          <w:lang w:val="en-US" w:eastAsia="en-GB"/>
        </w:rPr>
        <w:t>:</w:t>
      </w:r>
    </w:p>
    <w:p w14:paraId="67E06FA2" w14:textId="77777777" w:rsidR="00034564" w:rsidRPr="0027718E" w:rsidRDefault="00034564" w:rsidP="0027718E">
      <w:pPr>
        <w:spacing w:after="0" w:line="276" w:lineRule="auto"/>
        <w:jc w:val="both"/>
        <w:rPr>
          <w:rFonts w:cstheme="minorHAnsi"/>
          <w:caps/>
          <w:lang w:val="en-US"/>
        </w:rPr>
      </w:pPr>
    </w:p>
    <w:p w14:paraId="611B8AE4" w14:textId="67932D59" w:rsidR="00EE73CF" w:rsidRPr="0027718E" w:rsidRDefault="00EE73CF" w:rsidP="0027718E">
      <w:pPr>
        <w:spacing w:after="0" w:line="276" w:lineRule="auto"/>
        <w:jc w:val="both"/>
        <w:rPr>
          <w:rFonts w:cstheme="minorHAnsi"/>
          <w:b/>
          <w:bCs/>
          <w:caps/>
          <w:lang w:val="en-US"/>
        </w:rPr>
      </w:pPr>
      <w:r w:rsidRPr="0027718E">
        <w:rPr>
          <w:rFonts w:cstheme="minorHAnsi"/>
          <w:b/>
          <w:bCs/>
          <w:caps/>
          <w:lang w:val="en-US"/>
        </w:rPr>
        <w:t>Առաջադրանքի նպատակը</w:t>
      </w:r>
    </w:p>
    <w:p w14:paraId="2CE4DAE0" w14:textId="77777777" w:rsidR="00AD45F3" w:rsidRPr="0027718E" w:rsidRDefault="00AD45F3" w:rsidP="0027718E">
      <w:pPr>
        <w:spacing w:after="0" w:line="276" w:lineRule="auto"/>
        <w:jc w:val="both"/>
        <w:rPr>
          <w:rFonts w:cstheme="minorHAnsi"/>
          <w:lang w:val="en-US"/>
        </w:rPr>
      </w:pPr>
    </w:p>
    <w:p w14:paraId="480DA9F1" w14:textId="61946FE3" w:rsidR="00762B58" w:rsidRPr="0027718E" w:rsidRDefault="00AD45F3" w:rsidP="0027718E">
      <w:pPr>
        <w:spacing w:after="0" w:line="276" w:lineRule="auto"/>
        <w:jc w:val="both"/>
        <w:rPr>
          <w:rFonts w:cstheme="minorHAnsi"/>
        </w:rPr>
      </w:pPr>
      <w:proofErr w:type="spellStart"/>
      <w:r w:rsidRPr="0027718E">
        <w:rPr>
          <w:rFonts w:cstheme="minorHAnsi"/>
          <w:lang w:val="en-US"/>
        </w:rPr>
        <w:t>Ծրագրի</w:t>
      </w:r>
      <w:proofErr w:type="spellEnd"/>
      <w:r w:rsidRPr="0027718E">
        <w:rPr>
          <w:rFonts w:cstheme="minorHAnsi"/>
          <w:lang w:val="en-US"/>
        </w:rPr>
        <w:t xml:space="preserve"> </w:t>
      </w:r>
      <w:proofErr w:type="spellStart"/>
      <w:r w:rsidRPr="0027718E">
        <w:rPr>
          <w:rFonts w:cstheme="minorHAnsi"/>
          <w:lang w:val="en-US"/>
        </w:rPr>
        <w:t>իրականացման</w:t>
      </w:r>
      <w:proofErr w:type="spellEnd"/>
      <w:r w:rsidRPr="0027718E">
        <w:rPr>
          <w:rFonts w:cstheme="minorHAnsi"/>
          <w:lang w:val="en-US"/>
        </w:rPr>
        <w:t xml:space="preserve"> </w:t>
      </w:r>
      <w:proofErr w:type="spellStart"/>
      <w:r w:rsidRPr="0027718E">
        <w:rPr>
          <w:rFonts w:cstheme="minorHAnsi"/>
          <w:lang w:val="en-US"/>
        </w:rPr>
        <w:t>ընթացքում</w:t>
      </w:r>
      <w:proofErr w:type="spellEnd"/>
      <w:r w:rsidR="00D54464" w:rsidRPr="0027718E">
        <w:rPr>
          <w:rFonts w:cstheme="minorHAnsi"/>
          <w:lang w:val="hy-AM"/>
        </w:rPr>
        <w:t xml:space="preserve"> ծրագրի</w:t>
      </w:r>
      <w:r w:rsidRPr="0027718E">
        <w:rPr>
          <w:rFonts w:cstheme="minorHAnsi"/>
          <w:lang w:val="en-US"/>
        </w:rPr>
        <w:t xml:space="preserve"> </w:t>
      </w:r>
      <w:proofErr w:type="spellStart"/>
      <w:r w:rsidRPr="0027718E">
        <w:rPr>
          <w:rFonts w:cstheme="minorHAnsi"/>
          <w:lang w:val="en-US"/>
        </w:rPr>
        <w:t>թիրախ</w:t>
      </w:r>
      <w:proofErr w:type="spellEnd"/>
      <w:r w:rsidR="00D54464" w:rsidRPr="0027718E">
        <w:rPr>
          <w:rFonts w:cstheme="minorHAnsi"/>
          <w:lang w:val="hy-AM"/>
        </w:rPr>
        <w:t xml:space="preserve"> հանդիսացող </w:t>
      </w:r>
      <w:r w:rsidRPr="0027718E">
        <w:rPr>
          <w:rFonts w:cstheme="minorHAnsi"/>
          <w:lang w:val="en-US"/>
        </w:rPr>
        <w:t>ՔՀԿ-</w:t>
      </w:r>
      <w:proofErr w:type="spellStart"/>
      <w:r w:rsidRPr="0027718E">
        <w:rPr>
          <w:rFonts w:cstheme="minorHAnsi"/>
          <w:lang w:val="en-US"/>
        </w:rPr>
        <w:t>ներն</w:t>
      </w:r>
      <w:proofErr w:type="spellEnd"/>
      <w:r w:rsidRPr="0027718E">
        <w:rPr>
          <w:rFonts w:cstheme="minorHAnsi"/>
          <w:lang w:val="en-US"/>
        </w:rPr>
        <w:t xml:space="preserve"> </w:t>
      </w:r>
      <w:proofErr w:type="spellStart"/>
      <w:r w:rsidRPr="0027718E">
        <w:rPr>
          <w:rFonts w:cstheme="minorHAnsi"/>
          <w:lang w:val="en-US"/>
        </w:rPr>
        <w:t>ավարտե</w:t>
      </w:r>
      <w:proofErr w:type="spellEnd"/>
      <w:r w:rsidR="00D40226" w:rsidRPr="0027718E">
        <w:rPr>
          <w:rFonts w:cstheme="minorHAnsi"/>
          <w:lang w:val="hy-AM"/>
        </w:rPr>
        <w:t>լ են</w:t>
      </w:r>
      <w:r w:rsidRPr="0027718E">
        <w:rPr>
          <w:rFonts w:cstheme="minorHAnsi"/>
          <w:lang w:val="en-US"/>
        </w:rPr>
        <w:t xml:space="preserve"> </w:t>
      </w:r>
      <w:r w:rsidR="00C03A4A" w:rsidRPr="0027718E">
        <w:rPr>
          <w:rFonts w:cstheme="minorHAnsi"/>
        </w:rPr>
        <w:t xml:space="preserve">իրենց կազմակերպական կարողությունների ինքնագնահատման դյուրացված մասնակցային գործընթացը՝ օգտագործելով Մասնակցային կազմակերպական կարողությունների գնահատման գործիքը (OCAT), որը մշակվել և փորձարկվել է </w:t>
      </w:r>
      <w:r w:rsidR="00C918D5" w:rsidRPr="0027718E">
        <w:rPr>
          <w:rFonts w:eastAsia="Times New Roman" w:cstheme="minorHAnsi"/>
          <w:color w:val="000000" w:themeColor="text1"/>
          <w:lang w:val="hy-AM" w:eastAsia="en-GB"/>
        </w:rPr>
        <w:t>«Մարդը կարիքի մեջ» ՀԿ</w:t>
      </w:r>
      <w:r w:rsidR="00C03A4A" w:rsidRPr="0027718E">
        <w:rPr>
          <w:rFonts w:cstheme="minorHAnsi"/>
        </w:rPr>
        <w:t>-ի կողմից տարբեր համատեքստերում: Գնահատումն իրականացվել է 2,5-օրյա սեմինարների միջոցով, որոնք օգնե</w:t>
      </w:r>
      <w:r w:rsidR="00D40226" w:rsidRPr="0027718E">
        <w:rPr>
          <w:rFonts w:cstheme="minorHAnsi"/>
          <w:lang w:val="hy-AM"/>
        </w:rPr>
        <w:t>ցին</w:t>
      </w:r>
      <w:r w:rsidR="00C03A4A" w:rsidRPr="0027718E">
        <w:rPr>
          <w:rFonts w:cstheme="minorHAnsi"/>
        </w:rPr>
        <w:t xml:space="preserve"> ՔՀԿ թիմերին գնահատել իրենց նպատակը, ռազմավարությունը և համատեքստը, թիմային աշխատանքի որակը, պաշտոնական և ոչ ֆորմալ գործընկերությունները, հաղորդակցման մոտեցումը, ծրագրի և գործունեության կառավարումը, շահերի պաշտպանությունը, թիմային </w:t>
      </w:r>
      <w:r w:rsidR="00C03A4A" w:rsidRPr="0027718E">
        <w:rPr>
          <w:rFonts w:cstheme="minorHAnsi"/>
        </w:rPr>
        <w:lastRenderedPageBreak/>
        <w:t>կարողությունները, ռեսուրսների մոբիլիզացումը</w:t>
      </w:r>
      <w:r w:rsidR="00D40226" w:rsidRPr="0027718E">
        <w:rPr>
          <w:rFonts w:cstheme="minorHAnsi"/>
          <w:lang w:val="hy-AM"/>
        </w:rPr>
        <w:t>, ինչպես նաև</w:t>
      </w:r>
      <w:r w:rsidR="00C03A4A" w:rsidRPr="0027718E">
        <w:rPr>
          <w:rFonts w:cstheme="minorHAnsi"/>
        </w:rPr>
        <w:t xml:space="preserve"> ներքին կառավարմ</w:t>
      </w:r>
      <w:r w:rsidR="00D40226" w:rsidRPr="0027718E">
        <w:rPr>
          <w:rFonts w:cstheme="minorHAnsi"/>
          <w:lang w:val="hy-AM"/>
        </w:rPr>
        <w:t xml:space="preserve">ան համակարգը։ Այդ գործընթացի արդյունքում ՔՀԿ-ները </w:t>
      </w:r>
      <w:r w:rsidR="00C03A4A" w:rsidRPr="0027718E">
        <w:rPr>
          <w:rFonts w:cstheme="minorHAnsi"/>
        </w:rPr>
        <w:t>մշակել</w:t>
      </w:r>
      <w:r w:rsidR="00D40226" w:rsidRPr="0027718E">
        <w:rPr>
          <w:rFonts w:cstheme="minorHAnsi"/>
          <w:lang w:val="hy-AM"/>
        </w:rPr>
        <w:t xml:space="preserve"> են</w:t>
      </w:r>
      <w:r w:rsidR="00C03A4A" w:rsidRPr="0027718E">
        <w:rPr>
          <w:rFonts w:cstheme="minorHAnsi"/>
        </w:rPr>
        <w:t xml:space="preserve"> </w:t>
      </w:r>
      <w:r w:rsidR="00D40226" w:rsidRPr="0027718E">
        <w:rPr>
          <w:rFonts w:cstheme="minorHAnsi"/>
          <w:lang w:val="hy-AM"/>
        </w:rPr>
        <w:t xml:space="preserve">իրենց </w:t>
      </w:r>
      <w:r w:rsidR="00C03A4A" w:rsidRPr="0027718E">
        <w:rPr>
          <w:rFonts w:cstheme="minorHAnsi"/>
        </w:rPr>
        <w:t>Ռազմավար</w:t>
      </w:r>
      <w:r w:rsidR="00D40226" w:rsidRPr="0027718E">
        <w:rPr>
          <w:rFonts w:cstheme="minorHAnsi"/>
          <w:lang w:val="hy-AM"/>
        </w:rPr>
        <w:t>ական փատաթղ</w:t>
      </w:r>
      <w:r w:rsidR="00C03A4A" w:rsidRPr="0027718E">
        <w:rPr>
          <w:rFonts w:cstheme="minorHAnsi"/>
        </w:rPr>
        <w:t>թ</w:t>
      </w:r>
      <w:r w:rsidR="00D40226" w:rsidRPr="0027718E">
        <w:rPr>
          <w:rFonts w:cstheme="minorHAnsi"/>
          <w:lang w:val="hy-AM"/>
        </w:rPr>
        <w:t>երը</w:t>
      </w:r>
      <w:r w:rsidR="00C03A4A" w:rsidRPr="0027718E">
        <w:rPr>
          <w:rFonts w:cstheme="minorHAnsi"/>
        </w:rPr>
        <w:t xml:space="preserve"> և Կազմակերպական զարգացման գործողությունների ծրագր</w:t>
      </w:r>
      <w:r w:rsidR="00D40226" w:rsidRPr="0027718E">
        <w:rPr>
          <w:rFonts w:cstheme="minorHAnsi"/>
          <w:lang w:val="hy-AM"/>
        </w:rPr>
        <w:t>երը</w:t>
      </w:r>
      <w:r w:rsidR="00C03A4A" w:rsidRPr="0027718E">
        <w:rPr>
          <w:rFonts w:cstheme="minorHAnsi"/>
        </w:rPr>
        <w:t xml:space="preserve"> (D</w:t>
      </w:r>
      <w:r w:rsidR="00D40226" w:rsidRPr="0027718E">
        <w:rPr>
          <w:rFonts w:cstheme="minorHAnsi"/>
          <w:lang w:val="hy-AM"/>
        </w:rPr>
        <w:t>evelopment Action Plans-D</w:t>
      </w:r>
      <w:r w:rsidR="00C03A4A" w:rsidRPr="0027718E">
        <w:rPr>
          <w:rFonts w:cstheme="minorHAnsi"/>
        </w:rPr>
        <w:t>AP):</w:t>
      </w:r>
    </w:p>
    <w:p w14:paraId="270BE39F" w14:textId="0E282055" w:rsidR="0050115F" w:rsidRPr="0027718E" w:rsidRDefault="0050115F" w:rsidP="0027718E">
      <w:pPr>
        <w:spacing w:after="0" w:line="276" w:lineRule="auto"/>
        <w:jc w:val="both"/>
        <w:rPr>
          <w:rFonts w:cstheme="minorHAnsi"/>
        </w:rPr>
      </w:pPr>
    </w:p>
    <w:p w14:paraId="205199B1" w14:textId="5D15E3C1" w:rsidR="00D95C5B" w:rsidRPr="0027718E" w:rsidRDefault="002D5B97" w:rsidP="0027718E">
      <w:pPr>
        <w:jc w:val="both"/>
        <w:rPr>
          <w:rFonts w:eastAsia="Times New Roman" w:cstheme="minorHAnsi"/>
          <w:color w:val="000000" w:themeColor="text1"/>
          <w:lang w:eastAsia="en-GB"/>
        </w:rPr>
      </w:pPr>
      <w:r w:rsidRPr="0027718E">
        <w:rPr>
          <w:rFonts w:eastAsia="Times New Roman" w:cstheme="minorHAnsi"/>
          <w:color w:val="000000" w:themeColor="text1"/>
          <w:lang w:val="hy-AM" w:eastAsia="en-GB"/>
        </w:rPr>
        <w:t xml:space="preserve">«Մարդը կարիքի մեջ» ՀԿ-ն </w:t>
      </w:r>
      <w:proofErr w:type="spellStart"/>
      <w:r w:rsidR="00D95C5B" w:rsidRPr="0027718E">
        <w:rPr>
          <w:rFonts w:eastAsia="Times New Roman" w:cstheme="minorHAnsi"/>
          <w:color w:val="000000" w:themeColor="text1"/>
          <w:lang w:val="en-US" w:eastAsia="en-GB"/>
        </w:rPr>
        <w:t>փնտրում</w:t>
      </w:r>
      <w:proofErr w:type="spellEnd"/>
      <w:r w:rsidR="00D95C5B" w:rsidRPr="0027718E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D95C5B" w:rsidRPr="0027718E">
        <w:rPr>
          <w:rFonts w:eastAsia="Times New Roman" w:cstheme="minorHAnsi"/>
          <w:color w:val="000000" w:themeColor="text1"/>
          <w:lang w:val="en-US" w:eastAsia="en-GB"/>
        </w:rPr>
        <w:t>է</w:t>
      </w:r>
      <w:r w:rsidR="00D95C5B" w:rsidRPr="0027718E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D95C5B" w:rsidRPr="0027718E">
        <w:rPr>
          <w:rFonts w:eastAsia="Times New Roman" w:cstheme="minorHAnsi"/>
          <w:color w:val="000000" w:themeColor="text1"/>
          <w:lang w:val="en-US" w:eastAsia="en-GB"/>
        </w:rPr>
        <w:t>հմուտ</w:t>
      </w:r>
      <w:proofErr w:type="spellEnd"/>
      <w:r w:rsidR="00D95C5B" w:rsidRPr="0027718E">
        <w:rPr>
          <w:rFonts w:eastAsia="Times New Roman" w:cstheme="minorHAnsi"/>
          <w:color w:val="000000" w:themeColor="text1"/>
          <w:lang w:eastAsia="en-GB"/>
        </w:rPr>
        <w:t xml:space="preserve"> </w:t>
      </w:r>
      <w:r w:rsidRPr="0027718E">
        <w:rPr>
          <w:rFonts w:eastAsia="Times New Roman" w:cstheme="minorHAnsi"/>
          <w:color w:val="000000" w:themeColor="text1"/>
          <w:lang w:val="hy-AM" w:eastAsia="en-GB"/>
        </w:rPr>
        <w:t>դասընթացավարի</w:t>
      </w:r>
      <w:r w:rsidR="00D95C5B" w:rsidRPr="0027718E">
        <w:rPr>
          <w:rFonts w:eastAsia="Times New Roman" w:cstheme="minorHAnsi"/>
          <w:color w:val="000000" w:themeColor="text1"/>
          <w:lang w:eastAsia="en-GB"/>
        </w:rPr>
        <w:t>(</w:t>
      </w:r>
      <w:proofErr w:type="spellStart"/>
      <w:r w:rsidR="00D95C5B" w:rsidRPr="0027718E">
        <w:rPr>
          <w:rFonts w:eastAsia="Times New Roman" w:cstheme="minorHAnsi"/>
          <w:color w:val="000000" w:themeColor="text1"/>
          <w:lang w:val="en-US" w:eastAsia="en-GB"/>
        </w:rPr>
        <w:t>ներ</w:t>
      </w:r>
      <w:proofErr w:type="spellEnd"/>
      <w:r w:rsidRPr="0027718E">
        <w:rPr>
          <w:rFonts w:eastAsia="Times New Roman" w:cstheme="minorHAnsi"/>
          <w:color w:val="000000" w:themeColor="text1"/>
          <w:lang w:val="hy-AM" w:eastAsia="en-GB"/>
        </w:rPr>
        <w:t>ի</w:t>
      </w:r>
      <w:r w:rsidR="00D95C5B" w:rsidRPr="0027718E">
        <w:rPr>
          <w:rFonts w:eastAsia="Times New Roman" w:cstheme="minorHAnsi"/>
          <w:color w:val="000000" w:themeColor="text1"/>
          <w:lang w:eastAsia="en-GB"/>
        </w:rPr>
        <w:t>)/</w:t>
      </w:r>
      <w:proofErr w:type="spellStart"/>
      <w:r w:rsidR="00D95C5B" w:rsidRPr="0027718E">
        <w:rPr>
          <w:rFonts w:eastAsia="Times New Roman" w:cstheme="minorHAnsi"/>
          <w:color w:val="000000" w:themeColor="text1"/>
          <w:lang w:val="en-US" w:eastAsia="en-GB"/>
        </w:rPr>
        <w:t>փորձագետ</w:t>
      </w:r>
      <w:proofErr w:type="spellEnd"/>
      <w:r w:rsidRPr="0027718E">
        <w:rPr>
          <w:rFonts w:eastAsia="Times New Roman" w:cstheme="minorHAnsi"/>
          <w:color w:val="000000" w:themeColor="text1"/>
          <w:lang w:val="hy-AM" w:eastAsia="en-GB"/>
        </w:rPr>
        <w:t>ի</w:t>
      </w:r>
      <w:r w:rsidR="00D95C5B" w:rsidRPr="0027718E">
        <w:rPr>
          <w:rFonts w:eastAsia="Times New Roman" w:cstheme="minorHAnsi"/>
          <w:color w:val="000000" w:themeColor="text1"/>
          <w:lang w:eastAsia="en-GB"/>
        </w:rPr>
        <w:t>(</w:t>
      </w:r>
      <w:proofErr w:type="spellStart"/>
      <w:r w:rsidR="00D95C5B" w:rsidRPr="0027718E">
        <w:rPr>
          <w:rFonts w:eastAsia="Times New Roman" w:cstheme="minorHAnsi"/>
          <w:color w:val="000000" w:themeColor="text1"/>
          <w:lang w:val="en-US" w:eastAsia="en-GB"/>
        </w:rPr>
        <w:t>ներ</w:t>
      </w:r>
      <w:proofErr w:type="spellEnd"/>
      <w:r w:rsidRPr="0027718E">
        <w:rPr>
          <w:rFonts w:eastAsia="Times New Roman" w:cstheme="minorHAnsi"/>
          <w:color w:val="000000" w:themeColor="text1"/>
          <w:lang w:val="hy-AM" w:eastAsia="en-GB"/>
        </w:rPr>
        <w:t>ի</w:t>
      </w:r>
      <w:r w:rsidR="00D95C5B" w:rsidRPr="0027718E">
        <w:rPr>
          <w:rFonts w:eastAsia="Times New Roman" w:cstheme="minorHAnsi"/>
          <w:color w:val="000000" w:themeColor="text1"/>
          <w:lang w:eastAsia="en-GB"/>
        </w:rPr>
        <w:t>)</w:t>
      </w:r>
      <w:r w:rsidR="00D95C5B" w:rsidRPr="0027718E">
        <w:rPr>
          <w:rFonts w:eastAsia="Times New Roman" w:cstheme="minorHAnsi"/>
          <w:color w:val="000000" w:themeColor="text1"/>
          <w:lang w:val="en-US" w:eastAsia="en-GB"/>
        </w:rPr>
        <w:t>՝</w:t>
      </w:r>
      <w:r w:rsidR="00D95C5B" w:rsidRPr="0027718E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D95C5B" w:rsidRPr="0027718E">
        <w:rPr>
          <w:rFonts w:eastAsia="Times New Roman" w:cstheme="minorHAnsi"/>
          <w:color w:val="000000" w:themeColor="text1"/>
          <w:lang w:val="en-US" w:eastAsia="en-GB"/>
        </w:rPr>
        <w:t>ստորև</w:t>
      </w:r>
      <w:proofErr w:type="spellEnd"/>
      <w:r w:rsidR="00D95C5B" w:rsidRPr="0027718E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D95C5B" w:rsidRPr="0027718E">
        <w:rPr>
          <w:rFonts w:eastAsia="Times New Roman" w:cstheme="minorHAnsi"/>
          <w:color w:val="000000" w:themeColor="text1"/>
          <w:lang w:val="en-US" w:eastAsia="en-GB"/>
        </w:rPr>
        <w:t>նկարագրված</w:t>
      </w:r>
      <w:proofErr w:type="spellEnd"/>
      <w:r w:rsidR="00D95C5B" w:rsidRPr="0027718E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D95C5B" w:rsidRPr="0027718E">
        <w:rPr>
          <w:rFonts w:eastAsia="Times New Roman" w:cstheme="minorHAnsi"/>
          <w:color w:val="000000" w:themeColor="text1"/>
          <w:lang w:val="en-US" w:eastAsia="en-GB"/>
        </w:rPr>
        <w:t>կարողությունների</w:t>
      </w:r>
      <w:proofErr w:type="spellEnd"/>
      <w:r w:rsidR="00D95C5B" w:rsidRPr="0027718E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D95C5B" w:rsidRPr="0027718E">
        <w:rPr>
          <w:rFonts w:eastAsia="Times New Roman" w:cstheme="minorHAnsi"/>
          <w:color w:val="000000" w:themeColor="text1"/>
          <w:lang w:val="en-US" w:eastAsia="en-GB"/>
        </w:rPr>
        <w:t>զարգացման</w:t>
      </w:r>
      <w:proofErr w:type="spellEnd"/>
      <w:r w:rsidR="00D95C5B" w:rsidRPr="0027718E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D95C5B" w:rsidRPr="0027718E">
        <w:rPr>
          <w:rFonts w:eastAsia="Times New Roman" w:cstheme="minorHAnsi"/>
          <w:color w:val="000000" w:themeColor="text1"/>
          <w:lang w:val="en-US" w:eastAsia="en-GB"/>
        </w:rPr>
        <w:t>մոդուլներից</w:t>
      </w:r>
      <w:proofErr w:type="spellEnd"/>
      <w:r w:rsidR="00D95C5B" w:rsidRPr="0027718E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D95C5B" w:rsidRPr="0027718E">
        <w:rPr>
          <w:rFonts w:eastAsia="Times New Roman" w:cstheme="minorHAnsi"/>
          <w:color w:val="000000" w:themeColor="text1"/>
          <w:lang w:val="en-US" w:eastAsia="en-GB"/>
        </w:rPr>
        <w:t>մեկը</w:t>
      </w:r>
      <w:proofErr w:type="spellEnd"/>
      <w:r w:rsidR="00D95C5B" w:rsidRPr="0027718E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D95C5B" w:rsidRPr="0027718E">
        <w:rPr>
          <w:rFonts w:eastAsia="Times New Roman" w:cstheme="minorHAnsi"/>
          <w:color w:val="000000" w:themeColor="text1"/>
          <w:lang w:val="en-US" w:eastAsia="en-GB"/>
        </w:rPr>
        <w:t>կամ</w:t>
      </w:r>
      <w:proofErr w:type="spellEnd"/>
      <w:r w:rsidR="00D95C5B" w:rsidRPr="0027718E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D95C5B" w:rsidRPr="0027718E">
        <w:rPr>
          <w:rFonts w:eastAsia="Times New Roman" w:cstheme="minorHAnsi"/>
          <w:color w:val="000000" w:themeColor="text1"/>
          <w:lang w:val="en-US" w:eastAsia="en-GB"/>
        </w:rPr>
        <w:t>մի</w:t>
      </w:r>
      <w:proofErr w:type="spellEnd"/>
      <w:r w:rsidR="00D95C5B" w:rsidRPr="0027718E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D95C5B" w:rsidRPr="0027718E">
        <w:rPr>
          <w:rFonts w:eastAsia="Times New Roman" w:cstheme="minorHAnsi"/>
          <w:color w:val="000000" w:themeColor="text1"/>
          <w:lang w:val="en-US" w:eastAsia="en-GB"/>
        </w:rPr>
        <w:t>քանիսը</w:t>
      </w:r>
      <w:proofErr w:type="spellEnd"/>
      <w:r w:rsidR="00D95C5B" w:rsidRPr="0027718E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D95C5B" w:rsidRPr="0027718E">
        <w:rPr>
          <w:rFonts w:eastAsia="Times New Roman" w:cstheme="minorHAnsi"/>
          <w:color w:val="000000" w:themeColor="text1"/>
          <w:lang w:val="en-US" w:eastAsia="en-GB"/>
        </w:rPr>
        <w:t>մատուցելու</w:t>
      </w:r>
      <w:proofErr w:type="spellEnd"/>
      <w:r w:rsidR="00D95C5B" w:rsidRPr="0027718E">
        <w:rPr>
          <w:rFonts w:eastAsia="Times New Roman" w:cstheme="minorHAnsi"/>
          <w:color w:val="000000" w:themeColor="text1"/>
          <w:lang w:eastAsia="en-GB"/>
        </w:rPr>
        <w:t xml:space="preserve"> </w:t>
      </w:r>
      <w:r w:rsidRPr="0027718E">
        <w:rPr>
          <w:rFonts w:eastAsia="Times New Roman" w:cstheme="minorHAnsi"/>
          <w:color w:val="000000" w:themeColor="text1"/>
          <w:lang w:val="hy-AM" w:eastAsia="en-GB"/>
        </w:rPr>
        <w:t xml:space="preserve">համար ծրագրի թիրախ հանդիսացող 10 </w:t>
      </w:r>
      <w:proofErr w:type="spellStart"/>
      <w:r w:rsidR="00D95C5B" w:rsidRPr="0027718E">
        <w:rPr>
          <w:rFonts w:eastAsia="Times New Roman" w:cstheme="minorHAnsi"/>
          <w:color w:val="000000" w:themeColor="text1"/>
          <w:lang w:val="en-US" w:eastAsia="en-GB"/>
        </w:rPr>
        <w:t>նորաստեղծ</w:t>
      </w:r>
      <w:proofErr w:type="spellEnd"/>
      <w:r w:rsidR="00D95C5B" w:rsidRPr="0027718E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D95C5B" w:rsidRPr="0027718E">
        <w:rPr>
          <w:rFonts w:eastAsia="Times New Roman" w:cstheme="minorHAnsi"/>
          <w:color w:val="000000" w:themeColor="text1"/>
          <w:lang w:val="en-US" w:eastAsia="en-GB"/>
        </w:rPr>
        <w:t>ՔՀԿ</w:t>
      </w:r>
      <w:r w:rsidR="00D95C5B" w:rsidRPr="0027718E">
        <w:rPr>
          <w:rFonts w:eastAsia="Times New Roman" w:cstheme="minorHAnsi"/>
          <w:color w:val="000000" w:themeColor="text1"/>
          <w:lang w:eastAsia="en-GB"/>
        </w:rPr>
        <w:t>-</w:t>
      </w:r>
      <w:proofErr w:type="spellStart"/>
      <w:r w:rsidR="00D95C5B" w:rsidRPr="0027718E">
        <w:rPr>
          <w:rFonts w:eastAsia="Times New Roman" w:cstheme="minorHAnsi"/>
          <w:color w:val="000000" w:themeColor="text1"/>
          <w:lang w:val="en-US" w:eastAsia="en-GB"/>
        </w:rPr>
        <w:t>ների</w:t>
      </w:r>
      <w:proofErr w:type="spellEnd"/>
      <w:r w:rsidR="00D95C5B" w:rsidRPr="0027718E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D95C5B" w:rsidRPr="0027718E">
        <w:rPr>
          <w:rFonts w:eastAsia="Times New Roman" w:cstheme="minorHAnsi"/>
          <w:color w:val="000000" w:themeColor="text1"/>
          <w:lang w:val="en-US" w:eastAsia="en-GB"/>
        </w:rPr>
        <w:t>ներկայացուցիչներին</w:t>
      </w:r>
      <w:proofErr w:type="spellEnd"/>
      <w:r w:rsidR="00D95C5B" w:rsidRPr="0027718E">
        <w:rPr>
          <w:rFonts w:eastAsia="Times New Roman" w:cstheme="minorHAnsi"/>
          <w:color w:val="000000" w:themeColor="text1"/>
          <w:lang w:eastAsia="en-GB"/>
        </w:rPr>
        <w:t>:</w:t>
      </w:r>
    </w:p>
    <w:p w14:paraId="496CD148" w14:textId="7900BBEC" w:rsidR="009003E4" w:rsidRPr="0027718E" w:rsidRDefault="001E5DCD" w:rsidP="0027718E">
      <w:pPr>
        <w:jc w:val="both"/>
        <w:rPr>
          <w:rFonts w:eastAsia="Times New Roman" w:cstheme="minorHAnsi"/>
          <w:color w:val="000000" w:themeColor="text1"/>
          <w:lang w:eastAsia="en-GB"/>
        </w:rPr>
      </w:pPr>
      <w:proofErr w:type="spellStart"/>
      <w:r w:rsidRPr="0027718E">
        <w:rPr>
          <w:rFonts w:eastAsia="Times New Roman" w:cstheme="minorHAnsi"/>
          <w:color w:val="000000" w:themeColor="text1"/>
          <w:lang w:val="en-US" w:eastAsia="en-GB"/>
        </w:rPr>
        <w:t>Նշված</w:t>
      </w:r>
      <w:proofErr w:type="spellEnd"/>
      <w:r w:rsidRPr="0027718E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9003E4" w:rsidRPr="0027718E">
        <w:rPr>
          <w:rFonts w:eastAsia="Times New Roman" w:cstheme="minorHAnsi"/>
          <w:color w:val="000000" w:themeColor="text1"/>
          <w:lang w:val="en-US" w:eastAsia="en-GB"/>
        </w:rPr>
        <w:t>թեմաները</w:t>
      </w:r>
      <w:proofErr w:type="spellEnd"/>
      <w:r w:rsidR="009003E4" w:rsidRPr="0027718E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9003E4" w:rsidRPr="0027718E">
        <w:rPr>
          <w:rFonts w:eastAsia="Times New Roman" w:cstheme="minorHAnsi"/>
          <w:color w:val="000000" w:themeColor="text1"/>
          <w:lang w:val="en-US" w:eastAsia="en-GB"/>
        </w:rPr>
        <w:t>հիմնված</w:t>
      </w:r>
      <w:proofErr w:type="spellEnd"/>
      <w:r w:rsidR="009003E4" w:rsidRPr="0027718E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9003E4" w:rsidRPr="0027718E">
        <w:rPr>
          <w:rFonts w:eastAsia="Times New Roman" w:cstheme="minorHAnsi"/>
          <w:color w:val="000000" w:themeColor="text1"/>
          <w:lang w:val="en-US" w:eastAsia="en-GB"/>
        </w:rPr>
        <w:t>են</w:t>
      </w:r>
      <w:proofErr w:type="spellEnd"/>
      <w:r w:rsidR="009003E4" w:rsidRPr="0027718E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9003E4" w:rsidRPr="0027718E">
        <w:rPr>
          <w:rFonts w:eastAsia="Times New Roman" w:cstheme="minorHAnsi"/>
          <w:color w:val="000000" w:themeColor="text1"/>
          <w:lang w:val="en-US" w:eastAsia="en-GB"/>
        </w:rPr>
        <w:t>կարողությունների</w:t>
      </w:r>
      <w:proofErr w:type="spellEnd"/>
      <w:r w:rsidR="009003E4" w:rsidRPr="0027718E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9003E4" w:rsidRPr="0027718E">
        <w:rPr>
          <w:rFonts w:eastAsia="Times New Roman" w:cstheme="minorHAnsi"/>
          <w:color w:val="000000" w:themeColor="text1"/>
          <w:lang w:val="en-US" w:eastAsia="en-GB"/>
        </w:rPr>
        <w:t>զարգացման</w:t>
      </w:r>
      <w:proofErr w:type="spellEnd"/>
      <w:r w:rsidR="009003E4" w:rsidRPr="0027718E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9003E4" w:rsidRPr="0027718E">
        <w:rPr>
          <w:rFonts w:eastAsia="Times New Roman" w:cstheme="minorHAnsi"/>
          <w:color w:val="000000" w:themeColor="text1"/>
          <w:lang w:val="en-US" w:eastAsia="en-GB"/>
        </w:rPr>
        <w:t>հատուկ</w:t>
      </w:r>
      <w:proofErr w:type="spellEnd"/>
      <w:r w:rsidR="009003E4" w:rsidRPr="0027718E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9003E4" w:rsidRPr="0027718E">
        <w:rPr>
          <w:rFonts w:eastAsia="Times New Roman" w:cstheme="minorHAnsi"/>
          <w:color w:val="000000" w:themeColor="text1"/>
          <w:lang w:val="en-US" w:eastAsia="en-GB"/>
        </w:rPr>
        <w:t>կարիքների</w:t>
      </w:r>
      <w:proofErr w:type="spellEnd"/>
      <w:r w:rsidR="009003E4" w:rsidRPr="0027718E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9003E4" w:rsidRPr="0027718E">
        <w:rPr>
          <w:rFonts w:eastAsia="Times New Roman" w:cstheme="minorHAnsi"/>
          <w:color w:val="000000" w:themeColor="text1"/>
          <w:lang w:val="en-US" w:eastAsia="en-GB"/>
        </w:rPr>
        <w:t>վրա</w:t>
      </w:r>
      <w:proofErr w:type="spellEnd"/>
      <w:r w:rsidR="009003E4" w:rsidRPr="0027718E">
        <w:rPr>
          <w:rFonts w:eastAsia="Times New Roman" w:cstheme="minorHAnsi"/>
          <w:color w:val="000000" w:themeColor="text1"/>
          <w:lang w:eastAsia="en-GB"/>
        </w:rPr>
        <w:t xml:space="preserve">, </w:t>
      </w:r>
      <w:proofErr w:type="spellStart"/>
      <w:r w:rsidR="009003E4" w:rsidRPr="0027718E">
        <w:rPr>
          <w:rFonts w:eastAsia="Times New Roman" w:cstheme="minorHAnsi"/>
          <w:color w:val="000000" w:themeColor="text1"/>
          <w:lang w:val="en-US" w:eastAsia="en-GB"/>
        </w:rPr>
        <w:t>որոնք</w:t>
      </w:r>
      <w:proofErr w:type="spellEnd"/>
      <w:r w:rsidR="009003E4" w:rsidRPr="0027718E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9003E4" w:rsidRPr="0027718E">
        <w:rPr>
          <w:rFonts w:eastAsia="Times New Roman" w:cstheme="minorHAnsi"/>
          <w:color w:val="000000" w:themeColor="text1"/>
          <w:lang w:val="en-US" w:eastAsia="en-GB"/>
        </w:rPr>
        <w:t>բացահայտվել</w:t>
      </w:r>
      <w:proofErr w:type="spellEnd"/>
      <w:r w:rsidR="009003E4" w:rsidRPr="0027718E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9003E4" w:rsidRPr="0027718E">
        <w:rPr>
          <w:rFonts w:eastAsia="Times New Roman" w:cstheme="minorHAnsi"/>
          <w:color w:val="000000" w:themeColor="text1"/>
          <w:lang w:val="en-US" w:eastAsia="en-GB"/>
        </w:rPr>
        <w:t>են</w:t>
      </w:r>
      <w:proofErr w:type="spellEnd"/>
      <w:r w:rsidR="009003E4" w:rsidRPr="0027718E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2D5B97" w:rsidRPr="0027718E">
        <w:rPr>
          <w:rFonts w:eastAsia="Times New Roman" w:cstheme="minorHAnsi"/>
          <w:color w:val="000000" w:themeColor="text1"/>
          <w:lang w:val="hy-AM" w:eastAsia="en-GB"/>
        </w:rPr>
        <w:t>Ք</w:t>
      </w:r>
      <w:r w:rsidR="009003E4" w:rsidRPr="0027718E">
        <w:rPr>
          <w:rFonts w:eastAsia="Times New Roman" w:cstheme="minorHAnsi"/>
          <w:color w:val="000000" w:themeColor="text1"/>
          <w:lang w:val="en-US" w:eastAsia="en-GB"/>
        </w:rPr>
        <w:t>ՀԿ</w:t>
      </w:r>
      <w:r w:rsidR="009003E4" w:rsidRPr="0027718E">
        <w:rPr>
          <w:rFonts w:eastAsia="Times New Roman" w:cstheme="minorHAnsi"/>
          <w:color w:val="000000" w:themeColor="text1"/>
          <w:lang w:eastAsia="en-GB"/>
        </w:rPr>
        <w:t>-</w:t>
      </w:r>
      <w:proofErr w:type="spellStart"/>
      <w:r w:rsidR="009003E4" w:rsidRPr="0027718E">
        <w:rPr>
          <w:rFonts w:eastAsia="Times New Roman" w:cstheme="minorHAnsi"/>
          <w:color w:val="000000" w:themeColor="text1"/>
          <w:lang w:val="en-US" w:eastAsia="en-GB"/>
        </w:rPr>
        <w:t>ների</w:t>
      </w:r>
      <w:proofErr w:type="spellEnd"/>
      <w:r w:rsidR="009003E4" w:rsidRPr="0027718E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9003E4" w:rsidRPr="0027718E">
        <w:rPr>
          <w:rFonts w:eastAsia="Times New Roman" w:cstheme="minorHAnsi"/>
          <w:color w:val="000000" w:themeColor="text1"/>
          <w:lang w:val="en-US" w:eastAsia="en-GB"/>
        </w:rPr>
        <w:t>կողմից</w:t>
      </w:r>
      <w:proofErr w:type="spellEnd"/>
      <w:r w:rsidR="009003E4" w:rsidRPr="0027718E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C918D5" w:rsidRPr="0027718E">
        <w:rPr>
          <w:rFonts w:eastAsia="Times New Roman" w:cstheme="minorHAnsi"/>
          <w:color w:val="000000" w:themeColor="text1"/>
          <w:lang w:val="hy-AM" w:eastAsia="en-GB"/>
        </w:rPr>
        <w:t>կ</w:t>
      </w:r>
      <w:proofErr w:type="spellStart"/>
      <w:r w:rsidR="009003E4" w:rsidRPr="0027718E">
        <w:rPr>
          <w:rFonts w:eastAsia="Times New Roman" w:cstheme="minorHAnsi"/>
          <w:color w:val="000000" w:themeColor="text1"/>
          <w:lang w:val="en-US" w:eastAsia="en-GB"/>
        </w:rPr>
        <w:t>ազմակերպական</w:t>
      </w:r>
      <w:proofErr w:type="spellEnd"/>
      <w:r w:rsidR="009003E4" w:rsidRPr="0027718E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9003E4" w:rsidRPr="0027718E">
        <w:rPr>
          <w:rFonts w:eastAsia="Times New Roman" w:cstheme="minorHAnsi"/>
          <w:color w:val="000000" w:themeColor="text1"/>
          <w:lang w:val="en-US" w:eastAsia="en-GB"/>
        </w:rPr>
        <w:t>կարողությունների</w:t>
      </w:r>
      <w:proofErr w:type="spellEnd"/>
      <w:r w:rsidR="009003E4" w:rsidRPr="0027718E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9003E4" w:rsidRPr="0027718E">
        <w:rPr>
          <w:rFonts w:eastAsia="Times New Roman" w:cstheme="minorHAnsi"/>
          <w:color w:val="000000" w:themeColor="text1"/>
          <w:lang w:val="en-US" w:eastAsia="en-GB"/>
        </w:rPr>
        <w:t>ինքնագնահատման</w:t>
      </w:r>
      <w:proofErr w:type="spellEnd"/>
      <w:r w:rsidR="009003E4" w:rsidRPr="0027718E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9003E4" w:rsidRPr="0027718E">
        <w:rPr>
          <w:rFonts w:eastAsia="Times New Roman" w:cstheme="minorHAnsi"/>
          <w:color w:val="000000" w:themeColor="text1"/>
          <w:lang w:val="en-US" w:eastAsia="en-GB"/>
        </w:rPr>
        <w:t>և</w:t>
      </w:r>
      <w:r w:rsidR="009003E4" w:rsidRPr="0027718E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9003E4" w:rsidRPr="0027718E">
        <w:rPr>
          <w:rFonts w:eastAsia="Times New Roman" w:cstheme="minorHAnsi"/>
          <w:color w:val="000000" w:themeColor="text1"/>
          <w:lang w:val="en-US" w:eastAsia="en-GB"/>
        </w:rPr>
        <w:t>ռազմավարական</w:t>
      </w:r>
      <w:proofErr w:type="spellEnd"/>
      <w:r w:rsidR="009003E4" w:rsidRPr="0027718E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9003E4" w:rsidRPr="0027718E">
        <w:rPr>
          <w:rFonts w:eastAsia="Times New Roman" w:cstheme="minorHAnsi"/>
          <w:color w:val="000000" w:themeColor="text1"/>
          <w:lang w:val="en-US" w:eastAsia="en-GB"/>
        </w:rPr>
        <w:t>պլանավորման</w:t>
      </w:r>
      <w:proofErr w:type="spellEnd"/>
      <w:r w:rsidR="009003E4" w:rsidRPr="0027718E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9003E4" w:rsidRPr="0027718E">
        <w:rPr>
          <w:rFonts w:eastAsia="Times New Roman" w:cstheme="minorHAnsi"/>
          <w:color w:val="000000" w:themeColor="text1"/>
          <w:lang w:val="en-US" w:eastAsia="en-GB"/>
        </w:rPr>
        <w:t>գործընթացների</w:t>
      </w:r>
      <w:r w:rsidR="009003E4" w:rsidRPr="0027718E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9003E4" w:rsidRPr="0027718E">
        <w:rPr>
          <w:rFonts w:eastAsia="Times New Roman" w:cstheme="minorHAnsi"/>
          <w:color w:val="000000" w:themeColor="text1"/>
          <w:lang w:val="en-US" w:eastAsia="en-GB"/>
        </w:rPr>
        <w:t>ընթացքում</w:t>
      </w:r>
      <w:r w:rsidR="009003E4" w:rsidRPr="0027718E">
        <w:rPr>
          <w:rFonts w:eastAsia="Times New Roman" w:cstheme="minorHAnsi"/>
          <w:color w:val="000000" w:themeColor="text1"/>
          <w:lang w:eastAsia="en-GB"/>
        </w:rPr>
        <w:t>:</w:t>
      </w:r>
    </w:p>
    <w:p w14:paraId="2C7A9A81" w14:textId="77777777" w:rsidR="008C49BA" w:rsidRPr="0027718E" w:rsidRDefault="008C49BA" w:rsidP="0027718E">
      <w:pPr>
        <w:pStyle w:val="CommentText"/>
        <w:jc w:val="both"/>
        <w:rPr>
          <w:rFonts w:eastAsia="Times New Roman" w:cstheme="minorHAnsi"/>
          <w:color w:val="000000" w:themeColor="text1"/>
          <w:sz w:val="22"/>
          <w:szCs w:val="22"/>
          <w:lang w:val="hy-AM" w:eastAsia="en-GB"/>
        </w:rPr>
      </w:pPr>
      <w:r w:rsidRPr="0027718E">
        <w:rPr>
          <w:rFonts w:eastAsia="Times New Roman" w:cstheme="minorHAnsi"/>
          <w:color w:val="000000" w:themeColor="text1"/>
          <w:sz w:val="22"/>
          <w:szCs w:val="22"/>
          <w:lang w:val="hy-AM" w:eastAsia="en-GB"/>
        </w:rPr>
        <w:t xml:space="preserve">Թեկնածուները կարող են դիմել </w:t>
      </w:r>
      <w:proofErr w:type="spellStart"/>
      <w:r w:rsidR="00D95C5B" w:rsidRPr="0027718E">
        <w:rPr>
          <w:rFonts w:eastAsia="Times New Roman" w:cstheme="minorHAnsi"/>
          <w:color w:val="000000" w:themeColor="text1"/>
          <w:sz w:val="22"/>
          <w:szCs w:val="22"/>
          <w:lang w:val="en-US" w:eastAsia="en-GB"/>
        </w:rPr>
        <w:t>մեկ</w:t>
      </w:r>
      <w:proofErr w:type="spellEnd"/>
      <w:r w:rsidR="00D95C5B" w:rsidRPr="0027718E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proofErr w:type="spellStart"/>
      <w:r w:rsidR="00D95C5B" w:rsidRPr="0027718E">
        <w:rPr>
          <w:rFonts w:eastAsia="Times New Roman" w:cstheme="minorHAnsi"/>
          <w:color w:val="000000" w:themeColor="text1"/>
          <w:sz w:val="22"/>
          <w:szCs w:val="22"/>
          <w:lang w:val="en-US" w:eastAsia="en-GB"/>
        </w:rPr>
        <w:t>կամ</w:t>
      </w:r>
      <w:proofErr w:type="spellEnd"/>
      <w:r w:rsidR="00D95C5B" w:rsidRPr="0027718E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proofErr w:type="spellStart"/>
      <w:r w:rsidR="00D95C5B" w:rsidRPr="0027718E">
        <w:rPr>
          <w:rFonts w:eastAsia="Times New Roman" w:cstheme="minorHAnsi"/>
          <w:color w:val="000000" w:themeColor="text1"/>
          <w:sz w:val="22"/>
          <w:szCs w:val="22"/>
          <w:lang w:val="en-US" w:eastAsia="en-GB"/>
        </w:rPr>
        <w:t>մի</w:t>
      </w:r>
      <w:proofErr w:type="spellEnd"/>
      <w:r w:rsidR="00D95C5B" w:rsidRPr="0027718E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proofErr w:type="spellStart"/>
      <w:r w:rsidR="00D95C5B" w:rsidRPr="0027718E">
        <w:rPr>
          <w:rFonts w:eastAsia="Times New Roman" w:cstheme="minorHAnsi"/>
          <w:color w:val="000000" w:themeColor="text1"/>
          <w:sz w:val="22"/>
          <w:szCs w:val="22"/>
          <w:lang w:val="en-US" w:eastAsia="en-GB"/>
        </w:rPr>
        <w:t>քանի</w:t>
      </w:r>
      <w:proofErr w:type="spellEnd"/>
      <w:r w:rsidR="00D95C5B" w:rsidRPr="0027718E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r w:rsidRPr="0027718E">
        <w:rPr>
          <w:rFonts w:eastAsia="Times New Roman" w:cstheme="minorHAnsi"/>
          <w:color w:val="000000" w:themeColor="text1"/>
          <w:sz w:val="22"/>
          <w:szCs w:val="22"/>
          <w:lang w:val="hy-AM" w:eastAsia="en-GB"/>
        </w:rPr>
        <w:t>թեմաները ներկայացնելու համար։</w:t>
      </w:r>
      <w:r w:rsidR="00E34A00" w:rsidRPr="0027718E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proofErr w:type="spellStart"/>
      <w:r w:rsidR="00E34A00" w:rsidRPr="0027718E">
        <w:rPr>
          <w:rFonts w:eastAsia="Times New Roman" w:cstheme="minorHAnsi"/>
          <w:color w:val="000000" w:themeColor="text1"/>
          <w:sz w:val="22"/>
          <w:szCs w:val="22"/>
          <w:lang w:val="en-US" w:eastAsia="en-GB"/>
        </w:rPr>
        <w:t>Նախապատվությունը</w:t>
      </w:r>
      <w:proofErr w:type="spellEnd"/>
      <w:r w:rsidR="00E34A00" w:rsidRPr="0027718E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proofErr w:type="spellStart"/>
      <w:r w:rsidR="00E34A00" w:rsidRPr="0027718E">
        <w:rPr>
          <w:rFonts w:eastAsia="Times New Roman" w:cstheme="minorHAnsi"/>
          <w:color w:val="000000" w:themeColor="text1"/>
          <w:sz w:val="22"/>
          <w:szCs w:val="22"/>
          <w:lang w:val="en-US" w:eastAsia="en-GB"/>
        </w:rPr>
        <w:t>կտրվի</w:t>
      </w:r>
      <w:proofErr w:type="spellEnd"/>
      <w:r w:rsidR="00E34A00" w:rsidRPr="0027718E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proofErr w:type="spellStart"/>
      <w:r w:rsidR="00E34A00" w:rsidRPr="0027718E">
        <w:rPr>
          <w:rFonts w:eastAsia="Times New Roman" w:cstheme="minorHAnsi"/>
          <w:color w:val="000000" w:themeColor="text1"/>
          <w:sz w:val="22"/>
          <w:szCs w:val="22"/>
          <w:lang w:val="en-US" w:eastAsia="en-GB"/>
        </w:rPr>
        <w:t>այն</w:t>
      </w:r>
      <w:proofErr w:type="spellEnd"/>
      <w:r w:rsidR="00E34A00" w:rsidRPr="0027718E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proofErr w:type="spellStart"/>
      <w:r w:rsidR="00E34A00" w:rsidRPr="0027718E">
        <w:rPr>
          <w:rFonts w:eastAsia="Times New Roman" w:cstheme="minorHAnsi"/>
          <w:color w:val="000000" w:themeColor="text1"/>
          <w:sz w:val="22"/>
          <w:szCs w:val="22"/>
          <w:lang w:val="en-US" w:eastAsia="en-GB"/>
        </w:rPr>
        <w:t>դիմորդներին</w:t>
      </w:r>
      <w:proofErr w:type="spellEnd"/>
      <w:r w:rsidR="00E34A00" w:rsidRPr="0027718E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, </w:t>
      </w:r>
      <w:proofErr w:type="spellStart"/>
      <w:r w:rsidR="00E34A00" w:rsidRPr="0027718E">
        <w:rPr>
          <w:rFonts w:eastAsia="Times New Roman" w:cstheme="minorHAnsi"/>
          <w:color w:val="000000" w:themeColor="text1"/>
          <w:sz w:val="22"/>
          <w:szCs w:val="22"/>
          <w:lang w:val="en-US" w:eastAsia="en-GB"/>
        </w:rPr>
        <w:t>ովքեր</w:t>
      </w:r>
      <w:proofErr w:type="spellEnd"/>
      <w:r w:rsidR="00E34A00" w:rsidRPr="0027718E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proofErr w:type="spellStart"/>
      <w:r w:rsidR="00E34A00" w:rsidRPr="0027718E">
        <w:rPr>
          <w:rFonts w:eastAsia="Times New Roman" w:cstheme="minorHAnsi"/>
          <w:color w:val="000000" w:themeColor="text1"/>
          <w:sz w:val="22"/>
          <w:szCs w:val="22"/>
          <w:lang w:val="en-US" w:eastAsia="en-GB"/>
        </w:rPr>
        <w:t>կարող</w:t>
      </w:r>
      <w:proofErr w:type="spellEnd"/>
      <w:r w:rsidR="00E34A00" w:rsidRPr="0027718E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proofErr w:type="spellStart"/>
      <w:r w:rsidR="00E34A00" w:rsidRPr="0027718E">
        <w:rPr>
          <w:rFonts w:eastAsia="Times New Roman" w:cstheme="minorHAnsi"/>
          <w:color w:val="000000" w:themeColor="text1"/>
          <w:sz w:val="22"/>
          <w:szCs w:val="22"/>
          <w:lang w:val="en-US" w:eastAsia="en-GB"/>
        </w:rPr>
        <w:t>են</w:t>
      </w:r>
      <w:proofErr w:type="spellEnd"/>
      <w:r w:rsidR="00E34A00" w:rsidRPr="0027718E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proofErr w:type="spellStart"/>
      <w:r w:rsidR="00E34A00" w:rsidRPr="0027718E">
        <w:rPr>
          <w:rFonts w:eastAsia="Times New Roman" w:cstheme="minorHAnsi"/>
          <w:color w:val="000000" w:themeColor="text1"/>
          <w:sz w:val="22"/>
          <w:szCs w:val="22"/>
          <w:lang w:val="en-US" w:eastAsia="en-GB"/>
        </w:rPr>
        <w:t>լուսաբանել</w:t>
      </w:r>
      <w:proofErr w:type="spellEnd"/>
      <w:r w:rsidR="00E34A00" w:rsidRPr="0027718E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proofErr w:type="spellStart"/>
      <w:r w:rsidR="00E34A00" w:rsidRPr="0027718E">
        <w:rPr>
          <w:rFonts w:eastAsia="Times New Roman" w:cstheme="minorHAnsi"/>
          <w:color w:val="000000" w:themeColor="text1"/>
          <w:sz w:val="22"/>
          <w:szCs w:val="22"/>
          <w:lang w:val="en-US" w:eastAsia="en-GB"/>
        </w:rPr>
        <w:t>թեման</w:t>
      </w:r>
      <w:proofErr w:type="spellEnd"/>
      <w:r w:rsidR="00E34A00" w:rsidRPr="0027718E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proofErr w:type="spellStart"/>
      <w:r w:rsidR="00E34A00" w:rsidRPr="0027718E">
        <w:rPr>
          <w:rFonts w:eastAsia="Times New Roman" w:cstheme="minorHAnsi"/>
          <w:color w:val="000000" w:themeColor="text1"/>
          <w:sz w:val="22"/>
          <w:szCs w:val="22"/>
          <w:lang w:val="en-US" w:eastAsia="en-GB"/>
        </w:rPr>
        <w:t>գործնական</w:t>
      </w:r>
      <w:proofErr w:type="spellEnd"/>
      <w:r w:rsidR="00E34A00" w:rsidRPr="0027718E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r w:rsidR="00E34A00" w:rsidRPr="0027718E">
        <w:rPr>
          <w:rFonts w:eastAsia="Times New Roman" w:cstheme="minorHAnsi"/>
          <w:color w:val="000000" w:themeColor="text1"/>
          <w:sz w:val="22"/>
          <w:szCs w:val="22"/>
          <w:lang w:val="en-US" w:eastAsia="en-GB"/>
        </w:rPr>
        <w:t>և</w:t>
      </w:r>
      <w:r w:rsidR="00E34A00" w:rsidRPr="0027718E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proofErr w:type="spellStart"/>
      <w:r w:rsidR="00E34A00" w:rsidRPr="0027718E">
        <w:rPr>
          <w:rFonts w:eastAsia="Times New Roman" w:cstheme="minorHAnsi"/>
          <w:color w:val="000000" w:themeColor="text1"/>
          <w:sz w:val="22"/>
          <w:szCs w:val="22"/>
          <w:lang w:val="en-US" w:eastAsia="en-GB"/>
        </w:rPr>
        <w:t>մասնակցային</w:t>
      </w:r>
      <w:proofErr w:type="spellEnd"/>
      <w:r w:rsidR="00E34A00" w:rsidRPr="0027718E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r w:rsidRPr="0027718E">
        <w:rPr>
          <w:rFonts w:eastAsia="Times New Roman" w:cstheme="minorHAnsi"/>
          <w:color w:val="000000" w:themeColor="text1"/>
          <w:sz w:val="22"/>
          <w:szCs w:val="22"/>
          <w:lang w:val="hy-AM" w:eastAsia="en-GB"/>
        </w:rPr>
        <w:t xml:space="preserve">ֆորմատով։ </w:t>
      </w:r>
    </w:p>
    <w:p w14:paraId="6B030AB0" w14:textId="14C0333E" w:rsidR="00D95C5B" w:rsidRPr="0027718E" w:rsidRDefault="00D95C5B" w:rsidP="0027718E">
      <w:pPr>
        <w:pStyle w:val="CommentText"/>
        <w:jc w:val="both"/>
        <w:rPr>
          <w:rFonts w:eastAsia="Times New Roman" w:cstheme="minorHAnsi"/>
          <w:color w:val="000000" w:themeColor="text1"/>
          <w:sz w:val="22"/>
          <w:szCs w:val="22"/>
          <w:lang w:val="hy-AM" w:eastAsia="en-GB"/>
        </w:rPr>
      </w:pPr>
      <w:r w:rsidRPr="0027718E">
        <w:rPr>
          <w:rFonts w:eastAsia="Times New Roman" w:cstheme="minorHAnsi"/>
          <w:color w:val="000000" w:themeColor="text1"/>
          <w:sz w:val="22"/>
          <w:szCs w:val="22"/>
          <w:lang w:val="hy-AM" w:eastAsia="en-GB"/>
        </w:rPr>
        <w:t>Կարողությունների զարգացման պլանավորումը կարող է փոխվել՝ կախված մասնակիցների կարիքներից և ֆինանսավորման առկայությունից:</w:t>
      </w:r>
    </w:p>
    <w:p w14:paraId="518963F7" w14:textId="71E44021" w:rsidR="00F44692" w:rsidRPr="0027718E" w:rsidRDefault="00EC20B4" w:rsidP="0027718E">
      <w:pPr>
        <w:pStyle w:val="ListParagraph"/>
        <w:numPr>
          <w:ilvl w:val="0"/>
          <w:numId w:val="22"/>
        </w:numPr>
        <w:tabs>
          <w:tab w:val="num" w:pos="360"/>
        </w:tabs>
        <w:spacing w:after="0" w:line="240" w:lineRule="auto"/>
        <w:ind w:hanging="360"/>
        <w:jc w:val="both"/>
        <w:rPr>
          <w:rFonts w:eastAsia="Times New Roman" w:cstheme="minorHAnsi"/>
          <w:color w:val="000000" w:themeColor="text1"/>
          <w:lang w:val="hy-AM" w:eastAsia="en-GB"/>
        </w:rPr>
      </w:pPr>
      <w:r w:rsidRPr="0027718E">
        <w:rPr>
          <w:rFonts w:eastAsia="Times New Roman" w:cstheme="minorHAnsi"/>
          <w:b/>
          <w:bCs/>
          <w:i/>
          <w:iCs/>
          <w:color w:val="000000" w:themeColor="text1"/>
          <w:u w:val="single"/>
          <w:lang w:val="hy-AM" w:eastAsia="en-GB"/>
        </w:rPr>
        <w:t xml:space="preserve">Ռազմավարական հաղորդակցություն և </w:t>
      </w:r>
      <w:r w:rsidR="008C49BA" w:rsidRPr="0027718E">
        <w:rPr>
          <w:rFonts w:eastAsia="Times New Roman" w:cstheme="minorHAnsi"/>
          <w:b/>
          <w:bCs/>
          <w:i/>
          <w:iCs/>
          <w:color w:val="000000" w:themeColor="text1"/>
          <w:u w:val="single"/>
          <w:lang w:val="hy-AM" w:eastAsia="en-GB"/>
        </w:rPr>
        <w:t xml:space="preserve">շահառուների </w:t>
      </w:r>
      <w:r w:rsidR="00C918D5" w:rsidRPr="0027718E">
        <w:rPr>
          <w:rFonts w:eastAsia="Times New Roman" w:cstheme="minorHAnsi"/>
          <w:b/>
          <w:bCs/>
          <w:i/>
          <w:iCs/>
          <w:color w:val="000000" w:themeColor="text1"/>
          <w:u w:val="single"/>
          <w:lang w:val="hy-AM" w:eastAsia="en-GB"/>
        </w:rPr>
        <w:t>ու</w:t>
      </w:r>
      <w:r w:rsidR="008C49BA" w:rsidRPr="0027718E">
        <w:rPr>
          <w:rFonts w:eastAsia="Times New Roman" w:cstheme="minorHAnsi"/>
          <w:b/>
          <w:bCs/>
          <w:i/>
          <w:iCs/>
          <w:color w:val="000000" w:themeColor="text1"/>
          <w:u w:val="single"/>
          <w:lang w:val="hy-AM" w:eastAsia="en-GB"/>
        </w:rPr>
        <w:t xml:space="preserve"> շահագրգիռ կողմերի </w:t>
      </w:r>
      <w:r w:rsidRPr="0027718E">
        <w:rPr>
          <w:rFonts w:eastAsia="Times New Roman" w:cstheme="minorHAnsi"/>
          <w:b/>
          <w:bCs/>
          <w:i/>
          <w:iCs/>
          <w:color w:val="000000" w:themeColor="text1"/>
          <w:u w:val="single"/>
          <w:lang w:val="hy-AM" w:eastAsia="en-GB"/>
        </w:rPr>
        <w:t xml:space="preserve">ներգրավվածություն (1,5 օր առցանց). </w:t>
      </w:r>
      <w:r w:rsidR="00D95C5B" w:rsidRPr="0027718E">
        <w:rPr>
          <w:rFonts w:eastAsia="Times New Roman" w:cstheme="minorHAnsi"/>
          <w:color w:val="000000" w:themeColor="text1"/>
          <w:lang w:val="hy-AM" w:eastAsia="en-GB"/>
        </w:rPr>
        <w:t xml:space="preserve">Նախագծված է բարելավելու ՔՀԿ-ների կարողությունը արդյունավետորեն պաշտպանելու իրենց </w:t>
      </w:r>
      <w:r w:rsidR="008C49BA" w:rsidRPr="0027718E">
        <w:rPr>
          <w:rFonts w:eastAsia="Times New Roman" w:cstheme="minorHAnsi"/>
          <w:color w:val="000000" w:themeColor="text1"/>
          <w:lang w:val="hy-AM" w:eastAsia="en-GB"/>
        </w:rPr>
        <w:t>գաղափարները</w:t>
      </w:r>
      <w:r w:rsidR="00D95C5B" w:rsidRPr="0027718E">
        <w:rPr>
          <w:rFonts w:eastAsia="Times New Roman" w:cstheme="minorHAnsi"/>
          <w:color w:val="000000" w:themeColor="text1"/>
          <w:lang w:val="hy-AM" w:eastAsia="en-GB"/>
        </w:rPr>
        <w:t>, ներգրավել շահագրգիռ կողմերին և հասնել կազմակերպական զարգացման նպատակներին:</w:t>
      </w:r>
    </w:p>
    <w:p w14:paraId="2315BA31" w14:textId="77777777" w:rsidR="00FC405D" w:rsidRPr="0027718E" w:rsidRDefault="00FC405D" w:rsidP="0027718E">
      <w:pPr>
        <w:pStyle w:val="ListParagraph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lang w:val="hy-AM" w:eastAsia="en-GB"/>
        </w:rPr>
      </w:pPr>
    </w:p>
    <w:p w14:paraId="1902EC89" w14:textId="171B771F" w:rsidR="00F44692" w:rsidRPr="0027718E" w:rsidRDefault="00F44692" w:rsidP="0027718E">
      <w:pPr>
        <w:pStyle w:val="ListParagraph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lang w:val="hy-AM" w:eastAsia="en-GB"/>
        </w:rPr>
      </w:pPr>
      <w:r w:rsidRPr="0027718E">
        <w:rPr>
          <w:rFonts w:eastAsia="Times New Roman" w:cstheme="minorHAnsi"/>
          <w:color w:val="000000" w:themeColor="text1"/>
          <w:lang w:val="hy-AM" w:eastAsia="en-GB"/>
        </w:rPr>
        <w:t>Մոդուլը կարող է ներառել (չի սահմանափակվում հետևյալով).</w:t>
      </w:r>
    </w:p>
    <w:p w14:paraId="7786BE76" w14:textId="69FB8665" w:rsidR="00F44692" w:rsidRPr="0027718E" w:rsidRDefault="008D27F9" w:rsidP="0027718E">
      <w:pPr>
        <w:pStyle w:val="ListParagraph"/>
        <w:numPr>
          <w:ilvl w:val="2"/>
          <w:numId w:val="22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hy-AM" w:eastAsia="en-GB"/>
        </w:rPr>
      </w:pP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Հասկանալ ռազմավարական հաղորդակցությ</w:t>
      </w:r>
      <w:r w:rsidR="008C49BA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ան էությունը</w:t>
      </w: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 xml:space="preserve"> (նպատակը, սկզբունքները և դրա դերը կազմակերպության նպատակներն առաջ մղելու գործում)</w:t>
      </w:r>
      <w:r w:rsidR="00C918D5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,</w:t>
      </w:r>
    </w:p>
    <w:p w14:paraId="7C84EA7B" w14:textId="00E6D502" w:rsidR="008D27F9" w:rsidRPr="0027718E" w:rsidRDefault="008D27F9" w:rsidP="0027718E">
      <w:pPr>
        <w:pStyle w:val="ListParagraph"/>
        <w:numPr>
          <w:ilvl w:val="2"/>
          <w:numId w:val="22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hy-AM" w:eastAsia="en-GB"/>
        </w:rPr>
      </w:pP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Հստակ նպատակների սահմանում (հաղորդակցման ջանքերի չափելի նպատակների սահմանում)</w:t>
      </w:r>
      <w:r w:rsidR="00C918D5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,</w:t>
      </w:r>
    </w:p>
    <w:p w14:paraId="2B6FC5AD" w14:textId="6A514248" w:rsidR="008D27F9" w:rsidRPr="0027718E" w:rsidRDefault="0014305A" w:rsidP="0027718E">
      <w:pPr>
        <w:pStyle w:val="ListParagraph"/>
        <w:numPr>
          <w:ilvl w:val="2"/>
          <w:numId w:val="22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hy-AM" w:eastAsia="en-GB"/>
        </w:rPr>
      </w:pP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 xml:space="preserve">Շահագրգիռ կողմերի </w:t>
      </w:r>
      <w:r w:rsidR="008D27F9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վերլուծություն (նպատակային լսարանների</w:t>
      </w: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 xml:space="preserve"> սահմանում</w:t>
      </w:r>
      <w:r w:rsidR="008D27F9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, նրանց կարիքների բացահայտում և նրանց արդյունավետ ներգրավելու եղանակներ)</w:t>
      </w:r>
      <w:r w:rsidR="00C918D5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,</w:t>
      </w:r>
    </w:p>
    <w:p w14:paraId="3A066DD2" w14:textId="2FFB624D" w:rsidR="008D27F9" w:rsidRPr="0027718E" w:rsidRDefault="00F277EF" w:rsidP="0027718E">
      <w:pPr>
        <w:pStyle w:val="ListParagraph"/>
        <w:numPr>
          <w:ilvl w:val="2"/>
          <w:numId w:val="22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hy-AM" w:eastAsia="en-GB"/>
        </w:rPr>
      </w:pP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 xml:space="preserve">Սոցիալական խնդրի/հարցի վերաբերյալ ազդեցիկ հաղորդագրությունների </w:t>
      </w:r>
      <w:r w:rsidR="0014305A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մշակում</w:t>
      </w: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 xml:space="preserve"> տարբեր լսարանների համար (կազմակերպության առաքելությանը համապատասխան)</w:t>
      </w:r>
      <w:r w:rsidR="00C918D5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,</w:t>
      </w:r>
    </w:p>
    <w:p w14:paraId="6DB382A0" w14:textId="71CA795F" w:rsidR="00F277EF" w:rsidRPr="0027718E" w:rsidRDefault="00F277EF" w:rsidP="0027718E">
      <w:pPr>
        <w:pStyle w:val="ListParagraph"/>
        <w:numPr>
          <w:ilvl w:val="2"/>
          <w:numId w:val="22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hy-AM" w:eastAsia="en-GB"/>
        </w:rPr>
      </w:pP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Համայնքի իրավասություն՝ բարձրացնելու իրենց ձայնը համապատասխան հարցերի շուրջ՝ հասնելով արտաքին շահագրգիռ կողմերին</w:t>
      </w:r>
      <w:r w:rsidR="00C918D5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,</w:t>
      </w:r>
    </w:p>
    <w:p w14:paraId="7C7DAFE6" w14:textId="189C52BB" w:rsidR="008D27F9" w:rsidRPr="0027718E" w:rsidRDefault="00F277EF" w:rsidP="0027718E">
      <w:pPr>
        <w:pStyle w:val="ListParagraph"/>
        <w:numPr>
          <w:ilvl w:val="2"/>
          <w:numId w:val="22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hy-AM" w:eastAsia="en-GB"/>
        </w:rPr>
      </w:pP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Պատմությ</w:t>
      </w:r>
      <w:r w:rsidR="0014305A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ուններ պատմելու տ</w:t>
      </w: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եխնիկայի ներկայացում (խնդիրները մարդկայնացնելու և լսարանի հետ էմոցիոնալ կապ հաստատելու համար)</w:t>
      </w:r>
      <w:r w:rsidR="00C918D5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,</w:t>
      </w:r>
    </w:p>
    <w:p w14:paraId="6E4970F9" w14:textId="6FF44A2C" w:rsidR="008D27F9" w:rsidRPr="0027718E" w:rsidRDefault="0014305A" w:rsidP="0027718E">
      <w:pPr>
        <w:pStyle w:val="ListParagraph"/>
        <w:numPr>
          <w:ilvl w:val="2"/>
          <w:numId w:val="22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hy-AM" w:eastAsia="en-GB"/>
        </w:rPr>
      </w:pP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Մ</w:t>
      </w:r>
      <w:r w:rsidR="00F277EF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եդիա</w:t>
      </w: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յի ներգրավում</w:t>
      </w:r>
      <w:r w:rsidR="00F277EF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 xml:space="preserve"> (ներառյալ սոցիալական լրատվամիջոցները)</w:t>
      </w:r>
      <w:r w:rsidR="00C918D5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,</w:t>
      </w:r>
    </w:p>
    <w:p w14:paraId="6120D3C5" w14:textId="50635E7F" w:rsidR="008D27F9" w:rsidRPr="0027718E" w:rsidRDefault="00F277EF" w:rsidP="0027718E">
      <w:pPr>
        <w:pStyle w:val="ListParagraph"/>
        <w:numPr>
          <w:ilvl w:val="2"/>
          <w:numId w:val="22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hy-AM" w:eastAsia="en-GB"/>
        </w:rPr>
      </w:pP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Անդրադա</w:t>
      </w:r>
      <w:r w:rsidR="00AA1607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 xml:space="preserve">րձ </w:t>
      </w: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տվյալների վրա հիմնված հաղորդակցությանը (օգտագործելով վերլուծություն՝ ազդեցությունը չափելու և ռազմավարությունները կատարելագործելու համար)</w:t>
      </w:r>
      <w:r w:rsidR="00C918D5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,</w:t>
      </w:r>
    </w:p>
    <w:p w14:paraId="432B9B2E" w14:textId="0F2D044F" w:rsidR="00F277EF" w:rsidRPr="0027718E" w:rsidRDefault="00F277EF" w:rsidP="0027718E">
      <w:pPr>
        <w:pStyle w:val="ListParagraph"/>
        <w:numPr>
          <w:ilvl w:val="2"/>
          <w:numId w:val="22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hy-AM" w:eastAsia="en-GB"/>
        </w:rPr>
      </w:pP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Թվային տեխնոլոգիաների օգտագործումը քաղաքացիների</w:t>
      </w:r>
      <w:r w:rsidR="00C918D5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,</w:t>
      </w: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 xml:space="preserve"> </w:t>
      </w:r>
      <w:r w:rsidR="00C918D5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 xml:space="preserve">մասնավորապես՝ թերներկայացված խմբերի </w:t>
      </w: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 xml:space="preserve">ձայնը </w:t>
      </w:r>
      <w:r w:rsidR="00AA1607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լսելի դարձնելու</w:t>
      </w: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 xml:space="preserve"> համար,</w:t>
      </w:r>
    </w:p>
    <w:p w14:paraId="63BB86B6" w14:textId="774BB588" w:rsidR="00D41184" w:rsidRPr="0027718E" w:rsidRDefault="00D41184" w:rsidP="0027718E">
      <w:pPr>
        <w:pStyle w:val="ListParagraph"/>
        <w:numPr>
          <w:ilvl w:val="2"/>
          <w:numId w:val="22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hy-AM" w:eastAsia="en-GB"/>
        </w:rPr>
      </w:pP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lastRenderedPageBreak/>
        <w:t>Կիբերանվտանգություն (կազմակերպության տվյալների և կապի ուղիների պաշտպանություն հնարավոր սպառնալիքներից);</w:t>
      </w:r>
    </w:p>
    <w:p w14:paraId="3959A9F5" w14:textId="45338EBE" w:rsidR="00D41184" w:rsidRPr="0027718E" w:rsidRDefault="00D41184" w:rsidP="0027718E">
      <w:pPr>
        <w:pStyle w:val="ListParagraph"/>
        <w:numPr>
          <w:ilvl w:val="2"/>
          <w:numId w:val="22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hy-AM" w:eastAsia="en-GB"/>
        </w:rPr>
      </w:pP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Հասարակական կարծիքի և քաղաքականություն մշակողների վրա ազդելու քարոզարշավների կազմակերպում:</w:t>
      </w:r>
    </w:p>
    <w:p w14:paraId="09E67685" w14:textId="138B0731" w:rsidR="00D95C5B" w:rsidRPr="0027718E" w:rsidRDefault="00D95C5B" w:rsidP="0027718E">
      <w:pPr>
        <w:pStyle w:val="ListParagraph"/>
        <w:spacing w:after="0" w:line="240" w:lineRule="auto"/>
        <w:jc w:val="both"/>
        <w:rPr>
          <w:rFonts w:eastAsia="Times New Roman" w:cstheme="minorHAnsi"/>
          <w:color w:val="000000" w:themeColor="text1"/>
          <w:lang w:val="hy-AM" w:eastAsia="en-GB"/>
        </w:rPr>
      </w:pPr>
    </w:p>
    <w:p w14:paraId="1534810A" w14:textId="4516F7B2" w:rsidR="00FC405D" w:rsidRPr="0027718E" w:rsidRDefault="00D701AA" w:rsidP="0027718E">
      <w:pPr>
        <w:pStyle w:val="ListParagraph"/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900" w:hanging="540"/>
        <w:jc w:val="both"/>
        <w:rPr>
          <w:rFonts w:eastAsia="Times New Roman" w:cstheme="minorHAnsi"/>
          <w:color w:val="000000" w:themeColor="text1"/>
          <w:lang w:val="hy-AM" w:eastAsia="en-GB"/>
        </w:rPr>
      </w:pPr>
      <w:r w:rsidRPr="0027718E">
        <w:rPr>
          <w:rFonts w:eastAsia="Times New Roman" w:cstheme="minorHAnsi"/>
          <w:b/>
          <w:bCs/>
          <w:i/>
          <w:iCs/>
          <w:color w:val="000000" w:themeColor="text1"/>
          <w:u w:val="single"/>
          <w:lang w:val="hy-AM" w:eastAsia="en-GB"/>
        </w:rPr>
        <w:t xml:space="preserve">Ֆինանսական կառավարում և ՔՀԿ-ների աուդիտի սկզբունքները (2 </w:t>
      </w:r>
      <w:r w:rsidR="0084754F" w:rsidRPr="0027718E">
        <w:rPr>
          <w:rFonts w:eastAsia="Times New Roman" w:cstheme="minorHAnsi"/>
          <w:b/>
          <w:bCs/>
          <w:i/>
          <w:iCs/>
          <w:color w:val="000000" w:themeColor="text1"/>
          <w:u w:val="single"/>
          <w:lang w:val="hy-AM" w:eastAsia="en-GB"/>
        </w:rPr>
        <w:t>օր անցանց).</w:t>
      </w:r>
      <w:r w:rsidR="00D95C5B" w:rsidRPr="0027718E">
        <w:rPr>
          <w:rFonts w:eastAsia="Times New Roman" w:cstheme="minorHAnsi"/>
          <w:b/>
          <w:bCs/>
          <w:i/>
          <w:iCs/>
          <w:color w:val="000000" w:themeColor="text1"/>
          <w:lang w:val="hy-AM" w:eastAsia="en-GB"/>
        </w:rPr>
        <w:t xml:space="preserve"> </w:t>
      </w:r>
      <w:r w:rsidR="008677BD" w:rsidRPr="0027718E">
        <w:rPr>
          <w:rFonts w:eastAsia="Times New Roman" w:cstheme="minorHAnsi"/>
          <w:color w:val="000000" w:themeColor="text1"/>
          <w:lang w:val="hy-AM" w:eastAsia="en-GB"/>
        </w:rPr>
        <w:t xml:space="preserve">Կենտրոնացած է </w:t>
      </w:r>
      <w:r w:rsidR="00AA1607" w:rsidRPr="0027718E">
        <w:rPr>
          <w:rFonts w:eastAsia="Times New Roman" w:cstheme="minorHAnsi"/>
          <w:color w:val="000000" w:themeColor="text1"/>
          <w:lang w:val="hy-AM" w:eastAsia="en-GB"/>
        </w:rPr>
        <w:t>ՔՀԿ-ների</w:t>
      </w:r>
      <w:r w:rsidR="008677BD" w:rsidRPr="0027718E">
        <w:rPr>
          <w:rFonts w:eastAsia="Times New Roman" w:cstheme="minorHAnsi"/>
          <w:color w:val="000000" w:themeColor="text1"/>
          <w:lang w:val="hy-AM" w:eastAsia="en-GB"/>
        </w:rPr>
        <w:t xml:space="preserve"> ռեսուրսները թափանցիկ և արդյունավետ կառավարելու հմտություններ</w:t>
      </w:r>
      <w:r w:rsidR="00AA1607" w:rsidRPr="0027718E">
        <w:rPr>
          <w:rFonts w:eastAsia="Times New Roman" w:cstheme="minorHAnsi"/>
          <w:color w:val="000000" w:themeColor="text1"/>
          <w:lang w:val="hy-AM" w:eastAsia="en-GB"/>
        </w:rPr>
        <w:t xml:space="preserve"> ներկայացնելու</w:t>
      </w:r>
      <w:r w:rsidR="008677BD" w:rsidRPr="0027718E">
        <w:rPr>
          <w:rFonts w:eastAsia="Times New Roman" w:cstheme="minorHAnsi"/>
          <w:color w:val="000000" w:themeColor="text1"/>
          <w:lang w:val="hy-AM" w:eastAsia="en-GB"/>
        </w:rPr>
        <w:t xml:space="preserve"> վրա՝ դոնորների պահանջներ</w:t>
      </w:r>
      <w:r w:rsidR="00AA1607" w:rsidRPr="0027718E">
        <w:rPr>
          <w:rFonts w:eastAsia="Times New Roman" w:cstheme="minorHAnsi"/>
          <w:color w:val="000000" w:themeColor="text1"/>
          <w:lang w:val="hy-AM" w:eastAsia="en-GB"/>
        </w:rPr>
        <w:t>ի</w:t>
      </w:r>
      <w:r w:rsidR="008677BD" w:rsidRPr="0027718E">
        <w:rPr>
          <w:rFonts w:eastAsia="Times New Roman" w:cstheme="minorHAnsi"/>
          <w:color w:val="000000" w:themeColor="text1"/>
          <w:lang w:val="hy-AM" w:eastAsia="en-GB"/>
        </w:rPr>
        <w:t>ն ու իրավական պարտավորություններ</w:t>
      </w:r>
      <w:r w:rsidR="00AA1607" w:rsidRPr="0027718E">
        <w:rPr>
          <w:rFonts w:eastAsia="Times New Roman" w:cstheme="minorHAnsi"/>
          <w:color w:val="000000" w:themeColor="text1"/>
          <w:lang w:val="hy-AM" w:eastAsia="en-GB"/>
        </w:rPr>
        <w:t>ին համապատասխան</w:t>
      </w:r>
      <w:r w:rsidR="008677BD" w:rsidRPr="0027718E">
        <w:rPr>
          <w:rFonts w:eastAsia="Times New Roman" w:cstheme="minorHAnsi"/>
          <w:color w:val="000000" w:themeColor="text1"/>
          <w:lang w:val="hy-AM" w:eastAsia="en-GB"/>
        </w:rPr>
        <w:t>:</w:t>
      </w:r>
    </w:p>
    <w:p w14:paraId="7E3114F6" w14:textId="77777777" w:rsidR="008677BD" w:rsidRPr="0027718E" w:rsidRDefault="008677BD" w:rsidP="0027718E">
      <w:pPr>
        <w:pStyle w:val="ListParagraph"/>
        <w:spacing w:after="0" w:line="240" w:lineRule="auto"/>
        <w:ind w:left="1440"/>
        <w:jc w:val="both"/>
        <w:rPr>
          <w:rFonts w:eastAsia="Times New Roman" w:cstheme="minorHAnsi"/>
          <w:color w:val="000000" w:themeColor="text1"/>
          <w:lang w:val="hy-AM" w:eastAsia="en-GB"/>
        </w:rPr>
      </w:pPr>
    </w:p>
    <w:p w14:paraId="7115E35C" w14:textId="24C9AED6" w:rsidR="00292330" w:rsidRPr="0027718E" w:rsidRDefault="00292330" w:rsidP="0027718E">
      <w:pPr>
        <w:pStyle w:val="ListParagraph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lang w:val="hy-AM" w:eastAsia="en-GB"/>
        </w:rPr>
      </w:pPr>
      <w:r w:rsidRPr="0027718E">
        <w:rPr>
          <w:rFonts w:eastAsia="Times New Roman" w:cstheme="minorHAnsi"/>
          <w:color w:val="000000" w:themeColor="text1"/>
          <w:lang w:val="hy-AM" w:eastAsia="en-GB"/>
        </w:rPr>
        <w:t>Մոդուլը կարող է ներառել (չի սահմանափակվում հետևյալով).</w:t>
      </w:r>
    </w:p>
    <w:p w14:paraId="1EE7B4F6" w14:textId="391F1D85" w:rsidR="008677BD" w:rsidRPr="0027718E" w:rsidRDefault="00AA1607" w:rsidP="0027718E">
      <w:pPr>
        <w:pStyle w:val="ListParagraph"/>
        <w:numPr>
          <w:ilvl w:val="2"/>
          <w:numId w:val="22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hy-AM" w:eastAsia="en-GB"/>
        </w:rPr>
      </w:pP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Ներկայացնել</w:t>
      </w:r>
      <w:r w:rsidR="008D06C1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 xml:space="preserve"> ֆինանսական կառավարման կարևորությունը ՔՀԿ-ների համար</w:t>
      </w:r>
      <w:r w:rsidR="00C918D5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,</w:t>
      </w:r>
    </w:p>
    <w:p w14:paraId="7816B1CE" w14:textId="49C42EB8" w:rsidR="008677BD" w:rsidRPr="0027718E" w:rsidRDefault="008D06C1" w:rsidP="0027718E">
      <w:pPr>
        <w:pStyle w:val="ListParagraph"/>
        <w:numPr>
          <w:ilvl w:val="2"/>
          <w:numId w:val="22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hy-AM" w:eastAsia="en-GB"/>
        </w:rPr>
      </w:pP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Առողջ ֆինանսական կառավարման համակարգի հիմնական բաղադրիչների ներկայացում</w:t>
      </w:r>
      <w:r w:rsidR="00C918D5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,</w:t>
      </w:r>
    </w:p>
    <w:p w14:paraId="4CAF201E" w14:textId="0BA2E7D6" w:rsidR="00292330" w:rsidRPr="0027718E" w:rsidRDefault="00AA1607" w:rsidP="0027718E">
      <w:pPr>
        <w:pStyle w:val="ListParagraph"/>
        <w:numPr>
          <w:ilvl w:val="2"/>
          <w:numId w:val="22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hy-AM" w:eastAsia="en-GB"/>
        </w:rPr>
      </w:pP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Քննարկել</w:t>
      </w:r>
      <w:r w:rsidR="008D06C1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 xml:space="preserve"> բյուջետավորման կարևորությունը (հասկանալով տարբերությունը գործառնական և նախագծային բյուջեների միջև և այլն)</w:t>
      </w:r>
      <w:r w:rsidR="00C918D5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,</w:t>
      </w:r>
    </w:p>
    <w:p w14:paraId="410A3A45" w14:textId="60D25CF6" w:rsidR="008D06C1" w:rsidRPr="0027718E" w:rsidRDefault="008D06C1" w:rsidP="0027718E">
      <w:pPr>
        <w:pStyle w:val="ListParagraph"/>
        <w:numPr>
          <w:ilvl w:val="2"/>
          <w:numId w:val="22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hy-AM" w:eastAsia="en-GB"/>
        </w:rPr>
      </w:pP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Իրատեսական և ծրագրային բյուջեների պատրաստում (հիմնական սկզբունքներ)</w:t>
      </w:r>
      <w:r w:rsidR="00C918D5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,</w:t>
      </w:r>
    </w:p>
    <w:p w14:paraId="1ECAD83C" w14:textId="57165AE3" w:rsidR="008D06C1" w:rsidRPr="0027718E" w:rsidRDefault="008D06C1" w:rsidP="0027718E">
      <w:pPr>
        <w:pStyle w:val="ListParagraph"/>
        <w:numPr>
          <w:ilvl w:val="2"/>
          <w:numId w:val="22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hy-AM" w:eastAsia="en-GB"/>
        </w:rPr>
      </w:pP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Հիմնական ֆինանսական հաշվետվությունների և դրանց ընթերցման և մեկնաբանման պրակտիկայի օգտագործումը (եկամուտների հաշվետվություններ, հաշվեկշիռներ, դրամական միջոցների հոսքերի հաշվետվություններ և այլն)</w:t>
      </w:r>
      <w:r w:rsidR="00C918D5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,</w:t>
      </w:r>
    </w:p>
    <w:p w14:paraId="7FB29633" w14:textId="78428FC3" w:rsidR="008D06C1" w:rsidRPr="0027718E" w:rsidRDefault="008D06C1" w:rsidP="0027718E">
      <w:pPr>
        <w:pStyle w:val="ListParagraph"/>
        <w:numPr>
          <w:ilvl w:val="2"/>
          <w:numId w:val="22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hy-AM" w:eastAsia="en-GB"/>
        </w:rPr>
      </w:pP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Գործարքների գրանցում և ճշգրիտ ֆինանսական գրառումների պահպանում</w:t>
      </w:r>
      <w:r w:rsidR="00C918D5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,</w:t>
      </w:r>
    </w:p>
    <w:p w14:paraId="77FE0BDD" w14:textId="7B327BE3" w:rsidR="008D06C1" w:rsidRPr="0027718E" w:rsidRDefault="00AA1607" w:rsidP="0027718E">
      <w:pPr>
        <w:pStyle w:val="ListParagraph"/>
        <w:numPr>
          <w:ilvl w:val="2"/>
          <w:numId w:val="22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en-US" w:eastAsia="en-GB"/>
        </w:rPr>
      </w:pP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Դ</w:t>
      </w:r>
      <w:proofErr w:type="spellStart"/>
      <w:r w:rsidR="008D06C1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ոնորների</w:t>
      </w:r>
      <w:proofErr w:type="spellEnd"/>
      <w:r w:rsidR="008D06C1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 xml:space="preserve">պահանջների, </w:t>
      </w:r>
      <w:proofErr w:type="spellStart"/>
      <w:r w:rsidR="008D06C1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ուղեցույցներ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ի ներկայացում</w:t>
      </w:r>
      <w:r w:rsidR="00C918D5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,</w:t>
      </w:r>
    </w:p>
    <w:p w14:paraId="50CFC24A" w14:textId="36CC40E8" w:rsidR="00292330" w:rsidRPr="0027718E" w:rsidRDefault="003741BB" w:rsidP="0027718E">
      <w:pPr>
        <w:pStyle w:val="ListParagraph"/>
        <w:numPr>
          <w:ilvl w:val="2"/>
          <w:numId w:val="22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en-US" w:eastAsia="en-GB"/>
        </w:rPr>
      </w:pP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Դիվերսիֆիկացված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ֆինանսավորման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ռազմավարությունների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մշակում</w:t>
      </w:r>
      <w:proofErr w:type="spellEnd"/>
      <w:r w:rsidR="00C918D5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,</w:t>
      </w:r>
    </w:p>
    <w:p w14:paraId="15B41FBC" w14:textId="1BD25B12" w:rsidR="003741BB" w:rsidRPr="0027718E" w:rsidRDefault="003741BB" w:rsidP="0027718E">
      <w:pPr>
        <w:pStyle w:val="ListParagraph"/>
        <w:numPr>
          <w:ilvl w:val="2"/>
          <w:numId w:val="22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en-US" w:eastAsia="en-GB"/>
        </w:rPr>
      </w:pPr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Ներքին ֆինանսական կառավարման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քաղաքականության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և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ընթացակարգերի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մշակում</w:t>
      </w:r>
      <w:proofErr w:type="spellEnd"/>
      <w:r w:rsidR="00C918D5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,</w:t>
      </w:r>
    </w:p>
    <w:p w14:paraId="707200CB" w14:textId="433BCAF6" w:rsidR="003741BB" w:rsidRPr="0027718E" w:rsidRDefault="00AA1607" w:rsidP="0027718E">
      <w:pPr>
        <w:pStyle w:val="ListParagraph"/>
        <w:numPr>
          <w:ilvl w:val="2"/>
          <w:numId w:val="22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en-US" w:eastAsia="en-GB"/>
        </w:rPr>
      </w:pP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Ֆ</w:t>
      </w:r>
      <w:proofErr w:type="spellStart"/>
      <w:r w:rsidR="003741BB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ինանսական</w:t>
      </w:r>
      <w:proofErr w:type="spellEnd"/>
      <w:r w:rsidR="003741BB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="003741BB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հաշվետվությունների</w:t>
      </w:r>
      <w:proofErr w:type="spellEnd"/>
      <w:r w:rsidR="003741BB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="003741BB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հետ</w:t>
      </w:r>
      <w:proofErr w:type="spellEnd"/>
      <w:r w:rsidR="003741BB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="003741BB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կապված</w:t>
      </w:r>
      <w:proofErr w:type="spellEnd"/>
      <w:r w:rsidR="003741BB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="003741BB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իրավական</w:t>
      </w:r>
      <w:proofErr w:type="spellEnd"/>
      <w:r w:rsidR="003741BB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="003741BB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պարտավորություններ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ի ներկայացում</w:t>
      </w:r>
      <w:r w:rsidR="003741BB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(ՔՀԿ-</w:t>
      </w:r>
      <w:proofErr w:type="spellStart"/>
      <w:r w:rsidR="003741BB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ների</w:t>
      </w:r>
      <w:proofErr w:type="spellEnd"/>
      <w:r w:rsidR="003741BB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="003741BB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համար</w:t>
      </w:r>
      <w:proofErr w:type="spellEnd"/>
      <w:r w:rsidR="003741BB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="003741BB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հարկային</w:t>
      </w:r>
      <w:proofErr w:type="spellEnd"/>
      <w:r w:rsidR="003741BB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="003741BB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կանոնակարգերի</w:t>
      </w:r>
      <w:proofErr w:type="spellEnd"/>
      <w:r w:rsidR="003741BB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և </w:t>
      </w:r>
      <w:proofErr w:type="spellStart"/>
      <w:r w:rsidR="003741BB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համապատասխանության</w:t>
      </w:r>
      <w:proofErr w:type="spellEnd"/>
      <w:r w:rsidR="003741BB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="003741BB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ակնարկ</w:t>
      </w:r>
      <w:proofErr w:type="spellEnd"/>
      <w:r w:rsidR="003741BB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)</w:t>
      </w:r>
      <w:r w:rsidR="00C918D5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,</w:t>
      </w:r>
    </w:p>
    <w:p w14:paraId="6CC2566F" w14:textId="01845661" w:rsidR="003741BB" w:rsidRPr="0027718E" w:rsidRDefault="003741BB" w:rsidP="0027718E">
      <w:pPr>
        <w:pStyle w:val="ListParagraph"/>
        <w:numPr>
          <w:ilvl w:val="2"/>
          <w:numId w:val="22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en-US" w:eastAsia="en-GB"/>
        </w:rPr>
      </w:pPr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Ֆինանսական ռիսկերի բացահայտում և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մեղմացման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ռազմավարությունների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մշակում</w:t>
      </w:r>
      <w:proofErr w:type="spellEnd"/>
      <w:r w:rsidR="00C918D5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,</w:t>
      </w:r>
    </w:p>
    <w:p w14:paraId="4FD20916" w14:textId="42CA39DE" w:rsidR="008D06C1" w:rsidRPr="0027718E" w:rsidRDefault="00AA1607" w:rsidP="0027718E">
      <w:pPr>
        <w:pStyle w:val="ListParagraph"/>
        <w:numPr>
          <w:ilvl w:val="2"/>
          <w:numId w:val="22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en-US" w:eastAsia="en-GB"/>
        </w:rPr>
      </w:pPr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ՔՀԿ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համատեքստում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 xml:space="preserve"> </w:t>
      </w:r>
      <w:proofErr w:type="spellStart"/>
      <w:r w:rsidR="008D06C1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աուդիտ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ի առանձնահատկություննե</w:t>
      </w:r>
      <w:r w:rsidR="00C918D5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ր</w:t>
      </w: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ի ներկայացում</w:t>
      </w:r>
      <w:r w:rsidR="008D06C1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(</w:t>
      </w:r>
      <w:proofErr w:type="spellStart"/>
      <w:r w:rsidR="008D06C1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աուդիտի</w:t>
      </w:r>
      <w:proofErr w:type="spellEnd"/>
      <w:r w:rsidR="008D06C1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="008D06C1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նպատակը</w:t>
      </w:r>
      <w:proofErr w:type="spellEnd"/>
      <w:r w:rsidR="008D06C1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, </w:t>
      </w:r>
      <w:proofErr w:type="spellStart"/>
      <w:r w:rsidR="008D06C1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աուդիտի</w:t>
      </w:r>
      <w:proofErr w:type="spellEnd"/>
      <w:r w:rsidR="008D06C1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="008D06C1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տեսակները</w:t>
      </w:r>
      <w:proofErr w:type="spellEnd"/>
      <w:r w:rsidR="008D06C1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, </w:t>
      </w:r>
      <w:proofErr w:type="spellStart"/>
      <w:r w:rsidR="008D06C1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աուդիտի</w:t>
      </w:r>
      <w:proofErr w:type="spellEnd"/>
      <w:r w:rsidR="008D06C1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="008D06C1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իրավական</w:t>
      </w:r>
      <w:proofErr w:type="spellEnd"/>
      <w:r w:rsidR="008D06C1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և </w:t>
      </w:r>
      <w:proofErr w:type="spellStart"/>
      <w:r w:rsidR="008D06C1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դոնորների</w:t>
      </w:r>
      <w:proofErr w:type="spellEnd"/>
      <w:r w:rsidR="008D06C1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="008D06C1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պահանջները</w:t>
      </w:r>
      <w:proofErr w:type="spellEnd"/>
      <w:r w:rsidR="008D06C1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)</w:t>
      </w:r>
      <w:r w:rsidR="0027718E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,</w:t>
      </w:r>
    </w:p>
    <w:p w14:paraId="3EBA1B68" w14:textId="19C27678" w:rsidR="008D06C1" w:rsidRPr="0027718E" w:rsidRDefault="008D06C1" w:rsidP="0027718E">
      <w:pPr>
        <w:pStyle w:val="ListParagraph"/>
        <w:numPr>
          <w:ilvl w:val="2"/>
          <w:numId w:val="22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en-US" w:eastAsia="en-GB"/>
        </w:rPr>
      </w:pP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Խարդախությունը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և </w:t>
      </w:r>
      <w:r w:rsidR="00711891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 xml:space="preserve">ոչ արդյունավետ ֆինանսական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կառավարմ</w:t>
      </w:r>
      <w:proofErr w:type="spellEnd"/>
      <w:r w:rsidR="00711891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ան դեպքերը</w:t>
      </w:r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կանխելու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համար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ուժեղ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ներքին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վերահսկողության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հաստատմ</w:t>
      </w:r>
      <w:proofErr w:type="spellEnd"/>
      <w:r w:rsidR="00711891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ան կարևորություն</w:t>
      </w:r>
      <w:r w:rsidR="0027718E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,</w:t>
      </w:r>
    </w:p>
    <w:p w14:paraId="0F48DA35" w14:textId="75C3863B" w:rsidR="008D06C1" w:rsidRPr="0027718E" w:rsidRDefault="008D06C1" w:rsidP="0027718E">
      <w:pPr>
        <w:pStyle w:val="ListParagraph"/>
        <w:numPr>
          <w:ilvl w:val="2"/>
          <w:numId w:val="22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en-US" w:eastAsia="en-GB"/>
        </w:rPr>
      </w:pP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Աուդիտի</w:t>
      </w:r>
      <w:proofErr w:type="spellEnd"/>
      <w:r w:rsidR="00711891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ն</w:t>
      </w:r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պատրաստության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ստուգաթերթ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(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ֆինանսական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գրառումների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և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փաստաթղթերի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proofErr w:type="gram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կազմակերպում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)</w:t>
      </w:r>
      <w:r w:rsidR="00711891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։</w:t>
      </w:r>
      <w:proofErr w:type="gramEnd"/>
    </w:p>
    <w:p w14:paraId="66E73BAD" w14:textId="77777777" w:rsidR="00D701AA" w:rsidRPr="0027718E" w:rsidRDefault="00D701AA" w:rsidP="0027718E">
      <w:pPr>
        <w:pStyle w:val="ListParagraph"/>
        <w:jc w:val="both"/>
        <w:rPr>
          <w:rFonts w:eastAsia="Times New Roman" w:cstheme="minorHAnsi"/>
          <w:color w:val="000000" w:themeColor="text1"/>
          <w:lang w:val="en-US" w:eastAsia="en-GB"/>
        </w:rPr>
      </w:pPr>
    </w:p>
    <w:p w14:paraId="375360BB" w14:textId="14CC7A8B" w:rsidR="000E4C4A" w:rsidRPr="0027718E" w:rsidRDefault="006D6C26" w:rsidP="0027718E">
      <w:pPr>
        <w:pStyle w:val="ListParagraph"/>
        <w:numPr>
          <w:ilvl w:val="0"/>
          <w:numId w:val="22"/>
        </w:numPr>
        <w:tabs>
          <w:tab w:val="num" w:pos="360"/>
        </w:tabs>
        <w:spacing w:after="0" w:line="240" w:lineRule="auto"/>
        <w:ind w:left="1440"/>
        <w:jc w:val="both"/>
        <w:rPr>
          <w:rFonts w:eastAsia="Times New Roman" w:cstheme="minorHAnsi"/>
          <w:color w:val="000000" w:themeColor="text1"/>
          <w:lang w:val="en-US" w:eastAsia="en-GB"/>
        </w:rPr>
      </w:pPr>
      <w:proofErr w:type="spellStart"/>
      <w:r w:rsidRPr="0027718E">
        <w:rPr>
          <w:rFonts w:eastAsia="Times New Roman" w:cstheme="minorHAnsi"/>
          <w:b/>
          <w:bCs/>
          <w:i/>
          <w:iCs/>
          <w:color w:val="000000" w:themeColor="text1"/>
          <w:u w:val="single"/>
          <w:lang w:val="en-US" w:eastAsia="en-GB"/>
        </w:rPr>
        <w:t>Շահերի</w:t>
      </w:r>
      <w:proofErr w:type="spellEnd"/>
      <w:r w:rsidRPr="0027718E">
        <w:rPr>
          <w:rFonts w:eastAsia="Times New Roman" w:cstheme="minorHAnsi"/>
          <w:b/>
          <w:bCs/>
          <w:i/>
          <w:iCs/>
          <w:color w:val="000000" w:themeColor="text1"/>
          <w:u w:val="single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b/>
          <w:bCs/>
          <w:i/>
          <w:iCs/>
          <w:color w:val="000000" w:themeColor="text1"/>
          <w:u w:val="single"/>
          <w:lang w:val="en-US" w:eastAsia="en-GB"/>
        </w:rPr>
        <w:t>պաշտպանությ</w:t>
      </w:r>
      <w:proofErr w:type="spellEnd"/>
      <w:r w:rsidR="00711891" w:rsidRPr="0027718E">
        <w:rPr>
          <w:rFonts w:eastAsia="Times New Roman" w:cstheme="minorHAnsi"/>
          <w:b/>
          <w:bCs/>
          <w:i/>
          <w:iCs/>
          <w:color w:val="000000" w:themeColor="text1"/>
          <w:u w:val="single"/>
          <w:lang w:val="hy-AM" w:eastAsia="en-GB"/>
        </w:rPr>
        <w:t>ու</w:t>
      </w:r>
      <w:r w:rsidRPr="0027718E">
        <w:rPr>
          <w:rFonts w:eastAsia="Times New Roman" w:cstheme="minorHAnsi"/>
          <w:b/>
          <w:bCs/>
          <w:i/>
          <w:iCs/>
          <w:color w:val="000000" w:themeColor="text1"/>
          <w:u w:val="single"/>
          <w:lang w:val="en-US" w:eastAsia="en-GB"/>
        </w:rPr>
        <w:t xml:space="preserve">ն և </w:t>
      </w:r>
      <w:proofErr w:type="spellStart"/>
      <w:r w:rsidRPr="0027718E">
        <w:rPr>
          <w:rFonts w:eastAsia="Times New Roman" w:cstheme="minorHAnsi"/>
          <w:b/>
          <w:bCs/>
          <w:i/>
          <w:iCs/>
          <w:color w:val="000000" w:themeColor="text1"/>
          <w:u w:val="single"/>
          <w:lang w:val="en-US" w:eastAsia="en-GB"/>
        </w:rPr>
        <w:t>քաղաքականության</w:t>
      </w:r>
      <w:proofErr w:type="spellEnd"/>
      <w:r w:rsidRPr="0027718E">
        <w:rPr>
          <w:rFonts w:eastAsia="Times New Roman" w:cstheme="minorHAnsi"/>
          <w:b/>
          <w:bCs/>
          <w:i/>
          <w:iCs/>
          <w:color w:val="000000" w:themeColor="text1"/>
          <w:u w:val="single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b/>
          <w:bCs/>
          <w:i/>
          <w:iCs/>
          <w:color w:val="000000" w:themeColor="text1"/>
          <w:u w:val="single"/>
          <w:lang w:val="en-US" w:eastAsia="en-GB"/>
        </w:rPr>
        <w:t>երկխոսություն</w:t>
      </w:r>
      <w:proofErr w:type="spellEnd"/>
      <w:r w:rsidRPr="0027718E">
        <w:rPr>
          <w:rFonts w:eastAsia="Times New Roman" w:cstheme="minorHAnsi"/>
          <w:b/>
          <w:bCs/>
          <w:i/>
          <w:iCs/>
          <w:color w:val="000000" w:themeColor="text1"/>
          <w:u w:val="single"/>
          <w:lang w:val="en-US" w:eastAsia="en-GB"/>
        </w:rPr>
        <w:t xml:space="preserve"> (</w:t>
      </w:r>
      <w:r w:rsidR="00F17ED2" w:rsidRPr="0027718E">
        <w:rPr>
          <w:rFonts w:eastAsia="Times New Roman" w:cstheme="minorHAnsi"/>
          <w:b/>
          <w:bCs/>
          <w:i/>
          <w:iCs/>
          <w:color w:val="000000" w:themeColor="text1"/>
          <w:u w:val="single"/>
          <w:lang w:val="hy-AM" w:eastAsia="en-GB"/>
        </w:rPr>
        <w:t xml:space="preserve">1․5 </w:t>
      </w:r>
      <w:proofErr w:type="spellStart"/>
      <w:r w:rsidR="00D95C5B" w:rsidRPr="0027718E">
        <w:rPr>
          <w:rFonts w:eastAsia="Times New Roman" w:cstheme="minorHAnsi"/>
          <w:b/>
          <w:bCs/>
          <w:i/>
          <w:iCs/>
          <w:color w:val="000000" w:themeColor="text1"/>
          <w:u w:val="single"/>
          <w:lang w:val="en-US" w:eastAsia="en-GB"/>
        </w:rPr>
        <w:t>օր</w:t>
      </w:r>
      <w:proofErr w:type="spellEnd"/>
      <w:r w:rsidR="00D95C5B" w:rsidRPr="0027718E">
        <w:rPr>
          <w:rFonts w:eastAsia="Times New Roman" w:cstheme="minorHAnsi"/>
          <w:b/>
          <w:bCs/>
          <w:i/>
          <w:iCs/>
          <w:color w:val="000000" w:themeColor="text1"/>
          <w:u w:val="single"/>
          <w:lang w:val="en-US" w:eastAsia="en-GB"/>
        </w:rPr>
        <w:t xml:space="preserve"> </w:t>
      </w:r>
      <w:proofErr w:type="spellStart"/>
      <w:r w:rsidR="00D95C5B" w:rsidRPr="0027718E">
        <w:rPr>
          <w:rFonts w:eastAsia="Times New Roman" w:cstheme="minorHAnsi"/>
          <w:b/>
          <w:bCs/>
          <w:i/>
          <w:iCs/>
          <w:color w:val="000000" w:themeColor="text1"/>
          <w:u w:val="single"/>
          <w:lang w:val="en-US" w:eastAsia="en-GB"/>
        </w:rPr>
        <w:t>անցանց</w:t>
      </w:r>
      <w:proofErr w:type="spellEnd"/>
      <w:r w:rsidR="00D95C5B" w:rsidRPr="0027718E">
        <w:rPr>
          <w:rFonts w:eastAsia="Times New Roman" w:cstheme="minorHAnsi"/>
          <w:b/>
          <w:bCs/>
          <w:i/>
          <w:iCs/>
          <w:color w:val="000000" w:themeColor="text1"/>
          <w:u w:val="single"/>
          <w:lang w:val="en-US" w:eastAsia="en-GB"/>
        </w:rPr>
        <w:t>).</w:t>
      </w:r>
      <w:r w:rsidR="00D95C5B" w:rsidRPr="0027718E">
        <w:rPr>
          <w:rFonts w:eastAsia="Times New Roman" w:cstheme="minorHAnsi"/>
          <w:b/>
          <w:bCs/>
          <w:i/>
          <w:iCs/>
          <w:color w:val="000000" w:themeColor="text1"/>
          <w:lang w:val="en-US" w:eastAsia="en-GB"/>
        </w:rPr>
        <w:t xml:space="preserve"> </w:t>
      </w:r>
      <w:proofErr w:type="spellStart"/>
      <w:r w:rsidR="00FC405D" w:rsidRPr="0027718E">
        <w:rPr>
          <w:rFonts w:eastAsia="Times New Roman" w:cstheme="minorHAnsi"/>
          <w:color w:val="000000" w:themeColor="text1"/>
          <w:lang w:val="en-US" w:eastAsia="en-GB"/>
        </w:rPr>
        <w:t>Նախագծված</w:t>
      </w:r>
      <w:proofErr w:type="spellEnd"/>
      <w:r w:rsidR="00FC405D" w:rsidRPr="0027718E">
        <w:rPr>
          <w:rFonts w:eastAsia="Times New Roman" w:cstheme="minorHAnsi"/>
          <w:color w:val="000000" w:themeColor="text1"/>
          <w:lang w:val="en-US" w:eastAsia="en-GB"/>
        </w:rPr>
        <w:t xml:space="preserve"> է ՔՀԿ-</w:t>
      </w:r>
      <w:proofErr w:type="spellStart"/>
      <w:r w:rsidR="00FC405D" w:rsidRPr="0027718E">
        <w:rPr>
          <w:rFonts w:eastAsia="Times New Roman" w:cstheme="minorHAnsi"/>
          <w:color w:val="000000" w:themeColor="text1"/>
          <w:lang w:val="en-US" w:eastAsia="en-GB"/>
        </w:rPr>
        <w:t>ների</w:t>
      </w:r>
      <w:proofErr w:type="spellEnd"/>
      <w:r w:rsidR="00711891" w:rsidRPr="0027718E">
        <w:rPr>
          <w:rFonts w:eastAsia="Times New Roman" w:cstheme="minorHAnsi"/>
          <w:color w:val="000000" w:themeColor="text1"/>
          <w:lang w:val="hy-AM" w:eastAsia="en-GB"/>
        </w:rPr>
        <w:t xml:space="preserve"> </w:t>
      </w:r>
      <w:proofErr w:type="spellStart"/>
      <w:r w:rsidR="00FC405D" w:rsidRPr="0027718E">
        <w:rPr>
          <w:rFonts w:eastAsia="Times New Roman" w:cstheme="minorHAnsi"/>
          <w:color w:val="000000" w:themeColor="text1"/>
          <w:lang w:val="en-US" w:eastAsia="en-GB"/>
        </w:rPr>
        <w:t>քաղաքականությունների</w:t>
      </w:r>
      <w:proofErr w:type="spellEnd"/>
      <w:r w:rsidR="00FC405D" w:rsidRPr="0027718E">
        <w:rPr>
          <w:rFonts w:eastAsia="Times New Roman" w:cstheme="minorHAnsi"/>
          <w:color w:val="000000" w:themeColor="text1"/>
          <w:lang w:val="en-US" w:eastAsia="en-GB"/>
        </w:rPr>
        <w:t xml:space="preserve"> </w:t>
      </w:r>
      <w:proofErr w:type="spellStart"/>
      <w:r w:rsidR="00FC405D" w:rsidRPr="0027718E">
        <w:rPr>
          <w:rFonts w:eastAsia="Times New Roman" w:cstheme="minorHAnsi"/>
          <w:color w:val="000000" w:themeColor="text1"/>
          <w:lang w:val="en-US" w:eastAsia="en-GB"/>
        </w:rPr>
        <w:t>վրա</w:t>
      </w:r>
      <w:proofErr w:type="spellEnd"/>
      <w:r w:rsidR="00FC405D" w:rsidRPr="0027718E">
        <w:rPr>
          <w:rFonts w:eastAsia="Times New Roman" w:cstheme="minorHAnsi"/>
          <w:color w:val="000000" w:themeColor="text1"/>
          <w:lang w:val="en-US" w:eastAsia="en-GB"/>
        </w:rPr>
        <w:t xml:space="preserve"> </w:t>
      </w:r>
      <w:proofErr w:type="spellStart"/>
      <w:r w:rsidR="00FC405D" w:rsidRPr="0027718E">
        <w:rPr>
          <w:rFonts w:eastAsia="Times New Roman" w:cstheme="minorHAnsi"/>
          <w:color w:val="000000" w:themeColor="text1"/>
          <w:lang w:val="en-US" w:eastAsia="en-GB"/>
        </w:rPr>
        <w:t>ազդելու</w:t>
      </w:r>
      <w:proofErr w:type="spellEnd"/>
      <w:r w:rsidR="00FC405D" w:rsidRPr="0027718E">
        <w:rPr>
          <w:rFonts w:eastAsia="Times New Roman" w:cstheme="minorHAnsi"/>
          <w:color w:val="000000" w:themeColor="text1"/>
          <w:lang w:val="en-US" w:eastAsia="en-GB"/>
        </w:rPr>
        <w:t xml:space="preserve">, </w:t>
      </w:r>
      <w:proofErr w:type="spellStart"/>
      <w:r w:rsidR="00FC405D" w:rsidRPr="0027718E">
        <w:rPr>
          <w:rFonts w:eastAsia="Times New Roman" w:cstheme="minorHAnsi"/>
          <w:color w:val="000000" w:themeColor="text1"/>
          <w:lang w:val="en-US" w:eastAsia="en-GB"/>
        </w:rPr>
        <w:t>փոփոխություններ</w:t>
      </w:r>
      <w:proofErr w:type="spellEnd"/>
      <w:r w:rsidR="00711891" w:rsidRPr="0027718E">
        <w:rPr>
          <w:rFonts w:eastAsia="Times New Roman" w:cstheme="minorHAnsi"/>
          <w:color w:val="000000" w:themeColor="text1"/>
          <w:lang w:val="hy-AM" w:eastAsia="en-GB"/>
        </w:rPr>
        <w:t>ը</w:t>
      </w:r>
      <w:r w:rsidR="00FC405D" w:rsidRPr="0027718E">
        <w:rPr>
          <w:rFonts w:eastAsia="Times New Roman" w:cstheme="minorHAnsi"/>
          <w:color w:val="000000" w:themeColor="text1"/>
          <w:lang w:val="en-US" w:eastAsia="en-GB"/>
        </w:rPr>
        <w:t xml:space="preserve"> </w:t>
      </w:r>
      <w:proofErr w:type="spellStart"/>
      <w:r w:rsidR="00FC405D" w:rsidRPr="0027718E">
        <w:rPr>
          <w:rFonts w:eastAsia="Times New Roman" w:cstheme="minorHAnsi"/>
          <w:color w:val="000000" w:themeColor="text1"/>
          <w:lang w:val="en-US" w:eastAsia="en-GB"/>
        </w:rPr>
        <w:t>ջատագովելու</w:t>
      </w:r>
      <w:proofErr w:type="spellEnd"/>
      <w:r w:rsidR="00FC405D" w:rsidRPr="0027718E">
        <w:rPr>
          <w:rFonts w:eastAsia="Times New Roman" w:cstheme="minorHAnsi"/>
          <w:color w:val="000000" w:themeColor="text1"/>
          <w:lang w:val="en-US" w:eastAsia="en-GB"/>
        </w:rPr>
        <w:t xml:space="preserve"> և </w:t>
      </w:r>
      <w:proofErr w:type="spellStart"/>
      <w:r w:rsidR="00FC405D" w:rsidRPr="0027718E">
        <w:rPr>
          <w:rFonts w:eastAsia="Times New Roman" w:cstheme="minorHAnsi"/>
          <w:color w:val="000000" w:themeColor="text1"/>
          <w:lang w:val="en-US" w:eastAsia="en-GB"/>
        </w:rPr>
        <w:t>շահագրգիռ</w:t>
      </w:r>
      <w:proofErr w:type="spellEnd"/>
      <w:r w:rsidR="00FC405D" w:rsidRPr="0027718E">
        <w:rPr>
          <w:rFonts w:eastAsia="Times New Roman" w:cstheme="minorHAnsi"/>
          <w:color w:val="000000" w:themeColor="text1"/>
          <w:lang w:val="en-US" w:eastAsia="en-GB"/>
        </w:rPr>
        <w:t xml:space="preserve"> </w:t>
      </w:r>
      <w:proofErr w:type="spellStart"/>
      <w:r w:rsidR="00FC405D" w:rsidRPr="0027718E">
        <w:rPr>
          <w:rFonts w:eastAsia="Times New Roman" w:cstheme="minorHAnsi"/>
          <w:color w:val="000000" w:themeColor="text1"/>
          <w:lang w:val="en-US" w:eastAsia="en-GB"/>
        </w:rPr>
        <w:t>կողմերի</w:t>
      </w:r>
      <w:proofErr w:type="spellEnd"/>
      <w:r w:rsidR="00FC405D" w:rsidRPr="0027718E">
        <w:rPr>
          <w:rFonts w:eastAsia="Times New Roman" w:cstheme="minorHAnsi"/>
          <w:color w:val="000000" w:themeColor="text1"/>
          <w:lang w:val="en-US" w:eastAsia="en-GB"/>
        </w:rPr>
        <w:t xml:space="preserve">, </w:t>
      </w:r>
      <w:proofErr w:type="spellStart"/>
      <w:r w:rsidR="00FC405D" w:rsidRPr="0027718E">
        <w:rPr>
          <w:rFonts w:eastAsia="Times New Roman" w:cstheme="minorHAnsi"/>
          <w:color w:val="000000" w:themeColor="text1"/>
          <w:lang w:val="en-US" w:eastAsia="en-GB"/>
        </w:rPr>
        <w:t>այդ</w:t>
      </w:r>
      <w:proofErr w:type="spellEnd"/>
      <w:r w:rsidR="00FC405D" w:rsidRPr="0027718E">
        <w:rPr>
          <w:rFonts w:eastAsia="Times New Roman" w:cstheme="minorHAnsi"/>
          <w:color w:val="000000" w:themeColor="text1"/>
          <w:lang w:val="en-US" w:eastAsia="en-GB"/>
        </w:rPr>
        <w:t xml:space="preserve"> </w:t>
      </w:r>
      <w:proofErr w:type="spellStart"/>
      <w:r w:rsidR="00FC405D" w:rsidRPr="0027718E">
        <w:rPr>
          <w:rFonts w:eastAsia="Times New Roman" w:cstheme="minorHAnsi"/>
          <w:color w:val="000000" w:themeColor="text1"/>
          <w:lang w:val="en-US" w:eastAsia="en-GB"/>
        </w:rPr>
        <w:t>թվում</w:t>
      </w:r>
      <w:proofErr w:type="spellEnd"/>
      <w:r w:rsidR="00FC405D" w:rsidRPr="0027718E">
        <w:rPr>
          <w:rFonts w:eastAsia="Times New Roman" w:cstheme="minorHAnsi"/>
          <w:color w:val="000000" w:themeColor="text1"/>
          <w:lang w:val="en-US" w:eastAsia="en-GB"/>
        </w:rPr>
        <w:t xml:space="preserve">՝ </w:t>
      </w:r>
      <w:proofErr w:type="spellStart"/>
      <w:r w:rsidR="00FC405D" w:rsidRPr="0027718E">
        <w:rPr>
          <w:rFonts w:eastAsia="Times New Roman" w:cstheme="minorHAnsi"/>
          <w:color w:val="000000" w:themeColor="text1"/>
          <w:lang w:val="en-US" w:eastAsia="en-GB"/>
        </w:rPr>
        <w:t>քաղաքականություն</w:t>
      </w:r>
      <w:proofErr w:type="spellEnd"/>
      <w:r w:rsidR="00FC405D" w:rsidRPr="0027718E">
        <w:rPr>
          <w:rFonts w:eastAsia="Times New Roman" w:cstheme="minorHAnsi"/>
          <w:color w:val="000000" w:themeColor="text1"/>
          <w:lang w:val="en-US" w:eastAsia="en-GB"/>
        </w:rPr>
        <w:t xml:space="preserve"> </w:t>
      </w:r>
      <w:proofErr w:type="spellStart"/>
      <w:r w:rsidR="00FC405D" w:rsidRPr="0027718E">
        <w:rPr>
          <w:rFonts w:eastAsia="Times New Roman" w:cstheme="minorHAnsi"/>
          <w:color w:val="000000" w:themeColor="text1"/>
          <w:lang w:val="en-US" w:eastAsia="en-GB"/>
        </w:rPr>
        <w:t>մշակողների</w:t>
      </w:r>
      <w:proofErr w:type="spellEnd"/>
      <w:r w:rsidR="00FC405D" w:rsidRPr="0027718E">
        <w:rPr>
          <w:rFonts w:eastAsia="Times New Roman" w:cstheme="minorHAnsi"/>
          <w:color w:val="000000" w:themeColor="text1"/>
          <w:lang w:val="en-US" w:eastAsia="en-GB"/>
        </w:rPr>
        <w:t xml:space="preserve">, </w:t>
      </w:r>
      <w:proofErr w:type="spellStart"/>
      <w:r w:rsidR="00FC405D" w:rsidRPr="0027718E">
        <w:rPr>
          <w:rFonts w:eastAsia="Times New Roman" w:cstheme="minorHAnsi"/>
          <w:color w:val="000000" w:themeColor="text1"/>
          <w:lang w:val="en-US" w:eastAsia="en-GB"/>
        </w:rPr>
        <w:t>հանրության</w:t>
      </w:r>
      <w:proofErr w:type="spellEnd"/>
      <w:r w:rsidR="00FC405D" w:rsidRPr="0027718E">
        <w:rPr>
          <w:rFonts w:eastAsia="Times New Roman" w:cstheme="minorHAnsi"/>
          <w:color w:val="000000" w:themeColor="text1"/>
          <w:lang w:val="en-US" w:eastAsia="en-GB"/>
        </w:rPr>
        <w:t xml:space="preserve"> և </w:t>
      </w:r>
      <w:proofErr w:type="spellStart"/>
      <w:r w:rsidR="00FC405D" w:rsidRPr="0027718E">
        <w:rPr>
          <w:rFonts w:eastAsia="Times New Roman" w:cstheme="minorHAnsi"/>
          <w:color w:val="000000" w:themeColor="text1"/>
          <w:lang w:val="en-US" w:eastAsia="en-GB"/>
        </w:rPr>
        <w:t>լրատվամիջոցների</w:t>
      </w:r>
      <w:proofErr w:type="spellEnd"/>
      <w:r w:rsidR="00FC405D" w:rsidRPr="0027718E">
        <w:rPr>
          <w:rFonts w:eastAsia="Times New Roman" w:cstheme="minorHAnsi"/>
          <w:color w:val="000000" w:themeColor="text1"/>
          <w:lang w:val="en-US" w:eastAsia="en-GB"/>
        </w:rPr>
        <w:t xml:space="preserve"> </w:t>
      </w:r>
      <w:proofErr w:type="spellStart"/>
      <w:r w:rsidR="00FC405D" w:rsidRPr="0027718E">
        <w:rPr>
          <w:rFonts w:eastAsia="Times New Roman" w:cstheme="minorHAnsi"/>
          <w:color w:val="000000" w:themeColor="text1"/>
          <w:lang w:val="en-US" w:eastAsia="en-GB"/>
        </w:rPr>
        <w:t>հետ</w:t>
      </w:r>
      <w:proofErr w:type="spellEnd"/>
      <w:r w:rsidR="00FC405D" w:rsidRPr="0027718E">
        <w:rPr>
          <w:rFonts w:eastAsia="Times New Roman" w:cstheme="minorHAnsi"/>
          <w:color w:val="000000" w:themeColor="text1"/>
          <w:lang w:val="en-US" w:eastAsia="en-GB"/>
        </w:rPr>
        <w:t xml:space="preserve"> </w:t>
      </w:r>
      <w:proofErr w:type="spellStart"/>
      <w:r w:rsidR="00FC405D" w:rsidRPr="0027718E">
        <w:rPr>
          <w:rFonts w:eastAsia="Times New Roman" w:cstheme="minorHAnsi"/>
          <w:color w:val="000000" w:themeColor="text1"/>
          <w:lang w:val="en-US" w:eastAsia="en-GB"/>
        </w:rPr>
        <w:lastRenderedPageBreak/>
        <w:t>արդյունավետ</w:t>
      </w:r>
      <w:proofErr w:type="spellEnd"/>
      <w:r w:rsidR="00FC405D" w:rsidRPr="0027718E">
        <w:rPr>
          <w:rFonts w:eastAsia="Times New Roman" w:cstheme="minorHAnsi"/>
          <w:color w:val="000000" w:themeColor="text1"/>
          <w:lang w:val="en-US" w:eastAsia="en-GB"/>
        </w:rPr>
        <w:t xml:space="preserve"> </w:t>
      </w:r>
      <w:proofErr w:type="spellStart"/>
      <w:r w:rsidR="00FC405D" w:rsidRPr="0027718E">
        <w:rPr>
          <w:rFonts w:eastAsia="Times New Roman" w:cstheme="minorHAnsi"/>
          <w:color w:val="000000" w:themeColor="text1"/>
          <w:lang w:val="en-US" w:eastAsia="en-GB"/>
        </w:rPr>
        <w:t>ներգրավվելու</w:t>
      </w:r>
      <w:proofErr w:type="spellEnd"/>
      <w:r w:rsidR="00FC405D" w:rsidRPr="0027718E">
        <w:rPr>
          <w:rFonts w:eastAsia="Times New Roman" w:cstheme="minorHAnsi"/>
          <w:color w:val="000000" w:themeColor="text1"/>
          <w:lang w:val="en-US" w:eastAsia="en-GB"/>
        </w:rPr>
        <w:t xml:space="preserve"> </w:t>
      </w:r>
      <w:r w:rsidR="00711891" w:rsidRPr="0027718E">
        <w:rPr>
          <w:rFonts w:eastAsia="Times New Roman" w:cstheme="minorHAnsi"/>
          <w:color w:val="000000" w:themeColor="text1"/>
          <w:lang w:val="hy-AM" w:eastAsia="en-GB"/>
        </w:rPr>
        <w:t xml:space="preserve">և երկխոսության մեջ մտնելու </w:t>
      </w:r>
      <w:proofErr w:type="spellStart"/>
      <w:r w:rsidR="00FC405D" w:rsidRPr="0027718E">
        <w:rPr>
          <w:rFonts w:eastAsia="Times New Roman" w:cstheme="minorHAnsi"/>
          <w:color w:val="000000" w:themeColor="text1"/>
          <w:lang w:val="en-US" w:eastAsia="en-GB"/>
        </w:rPr>
        <w:t>հմտություններ</w:t>
      </w:r>
      <w:proofErr w:type="spellEnd"/>
      <w:r w:rsidR="00711891" w:rsidRPr="0027718E">
        <w:rPr>
          <w:rFonts w:eastAsia="Times New Roman" w:cstheme="minorHAnsi"/>
          <w:color w:val="000000" w:themeColor="text1"/>
          <w:lang w:val="hy-AM" w:eastAsia="en-GB"/>
        </w:rPr>
        <w:t>ը զարգացնելու համար</w:t>
      </w:r>
      <w:r w:rsidR="00FC405D" w:rsidRPr="0027718E">
        <w:rPr>
          <w:rFonts w:eastAsia="Times New Roman" w:cstheme="minorHAnsi"/>
          <w:color w:val="000000" w:themeColor="text1"/>
          <w:lang w:val="en-US" w:eastAsia="en-GB"/>
        </w:rPr>
        <w:t>:</w:t>
      </w:r>
    </w:p>
    <w:p w14:paraId="36551F3B" w14:textId="77777777" w:rsidR="008722E6" w:rsidRPr="0027718E" w:rsidRDefault="008722E6" w:rsidP="0027718E">
      <w:pPr>
        <w:pStyle w:val="ListParagraph"/>
        <w:spacing w:after="0" w:line="240" w:lineRule="auto"/>
        <w:ind w:left="1440"/>
        <w:jc w:val="both"/>
        <w:rPr>
          <w:rFonts w:eastAsia="Times New Roman" w:cstheme="minorHAnsi"/>
          <w:color w:val="000000" w:themeColor="text1"/>
          <w:lang w:val="en-US" w:eastAsia="en-GB"/>
        </w:rPr>
      </w:pPr>
    </w:p>
    <w:p w14:paraId="78394BED" w14:textId="3F1203B5" w:rsidR="000E4C4A" w:rsidRPr="0027718E" w:rsidRDefault="000E4C4A" w:rsidP="0027718E">
      <w:pPr>
        <w:pStyle w:val="ListParagraph"/>
        <w:spacing w:after="0" w:line="240" w:lineRule="auto"/>
        <w:ind w:left="1440"/>
        <w:jc w:val="both"/>
        <w:rPr>
          <w:rFonts w:eastAsia="Times New Roman" w:cstheme="minorHAnsi"/>
          <w:color w:val="000000" w:themeColor="text1"/>
          <w:lang w:val="en-US" w:eastAsia="en-GB"/>
        </w:rPr>
      </w:pPr>
      <w:r w:rsidRPr="0027718E">
        <w:rPr>
          <w:rFonts w:eastAsia="Times New Roman" w:cstheme="minorHAnsi"/>
          <w:color w:val="000000" w:themeColor="text1"/>
          <w:lang w:val="en-US" w:eastAsia="en-GB"/>
        </w:rPr>
        <w:t>Մոդուլը կարող է ներառել (չի սահմանափակվում հետևյալով).</w:t>
      </w:r>
    </w:p>
    <w:p w14:paraId="120FF5E7" w14:textId="0FF1654E" w:rsidR="008722E6" w:rsidRPr="0027718E" w:rsidRDefault="008722E6" w:rsidP="0027718E">
      <w:pPr>
        <w:pStyle w:val="ListParagraph"/>
        <w:numPr>
          <w:ilvl w:val="2"/>
          <w:numId w:val="22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en-US" w:eastAsia="en-GB"/>
        </w:rPr>
      </w:pPr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Շահերի պաշտպանության և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դրա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դերի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սահմանում</w:t>
      </w:r>
      <w:proofErr w:type="spellEnd"/>
      <w:r w:rsidR="0027718E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․</w:t>
      </w:r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հասկանալ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շահերի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պաշտպանության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,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լոբբինգի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և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ակտիվության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միջև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տարբերությունը</w:t>
      </w:r>
      <w:proofErr w:type="spellEnd"/>
      <w:r w:rsidR="0027718E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,</w:t>
      </w:r>
    </w:p>
    <w:p w14:paraId="1F81A381" w14:textId="2AECC90D" w:rsidR="008722E6" w:rsidRPr="0027718E" w:rsidRDefault="008722E6" w:rsidP="0027718E">
      <w:pPr>
        <w:pStyle w:val="ListParagraph"/>
        <w:numPr>
          <w:ilvl w:val="2"/>
          <w:numId w:val="22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en-US" w:eastAsia="en-GB"/>
        </w:rPr>
      </w:pPr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ՔՀԿ-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ների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դերի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քննարկում</w:t>
      </w:r>
      <w:proofErr w:type="spellEnd"/>
      <w:r w:rsidR="00711891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՝</w:t>
      </w:r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քաղաքականության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և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հասարակության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փոփոխությունների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վրա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ազդելու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գործում</w:t>
      </w:r>
      <w:proofErr w:type="spellEnd"/>
      <w:r w:rsidR="0027718E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,</w:t>
      </w:r>
    </w:p>
    <w:p w14:paraId="1202962F" w14:textId="1C86B995" w:rsidR="008722E6" w:rsidRPr="0027718E" w:rsidRDefault="008722E6" w:rsidP="0027718E">
      <w:pPr>
        <w:pStyle w:val="ListParagraph"/>
        <w:numPr>
          <w:ilvl w:val="2"/>
          <w:numId w:val="22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en-US" w:eastAsia="en-GB"/>
        </w:rPr>
      </w:pP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Հասկանալ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քաղաքականության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երկխոսությ</w:t>
      </w:r>
      <w:proofErr w:type="spellEnd"/>
      <w:r w:rsidR="00711891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ան էություն</w:t>
      </w:r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ը և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քաղաքականության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գործընթացներում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հիմնական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դերակատարներ</w:t>
      </w:r>
      <w:proofErr w:type="spellEnd"/>
      <w:r w:rsidR="00711891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ի</w:t>
      </w:r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(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կառավարություն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,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մասնավոր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հատված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, ՔՀԿ,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միջազգային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կազմակերպություններ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և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այլն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)</w:t>
      </w:r>
      <w:r w:rsidR="0027718E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,</w:t>
      </w:r>
    </w:p>
    <w:p w14:paraId="696127DC" w14:textId="0FF2D913" w:rsidR="008722E6" w:rsidRPr="0027718E" w:rsidRDefault="008722E6" w:rsidP="0027718E">
      <w:pPr>
        <w:pStyle w:val="ListParagraph"/>
        <w:numPr>
          <w:ilvl w:val="2"/>
          <w:numId w:val="22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en-US" w:eastAsia="en-GB"/>
        </w:rPr>
      </w:pPr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Շահերի պաշտպանության նպատակների և խնդիրների սահմանում, շահագրգիռ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կողմերի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ազդեցությունների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և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շահերի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վերլուծություն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,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շահերի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պաշտպանության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համար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գործընկերությունների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և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կոալիցիաների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ստեղծում</w:t>
      </w:r>
      <w:proofErr w:type="spellEnd"/>
      <w:r w:rsidR="0027718E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,</w:t>
      </w:r>
    </w:p>
    <w:p w14:paraId="5FB7E515" w14:textId="773C42F5" w:rsidR="008722E6" w:rsidRPr="0027718E" w:rsidRDefault="008722E6" w:rsidP="0027718E">
      <w:pPr>
        <w:pStyle w:val="ListParagraph"/>
        <w:numPr>
          <w:ilvl w:val="2"/>
          <w:numId w:val="22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en-US" w:eastAsia="en-GB"/>
        </w:rPr>
      </w:pPr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Շահերի պաշտպանության մոտեցումների ընտրություն. հանրային քարոզարշավներ, անմիջական ներգրավվածություն, մեդիա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շահերի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պաշտպանություն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և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այլն</w:t>
      </w:r>
      <w:proofErr w:type="spellEnd"/>
      <w:r w:rsidR="0027718E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,</w:t>
      </w:r>
    </w:p>
    <w:p w14:paraId="0FFB01A9" w14:textId="33F6AB6B" w:rsidR="008722E6" w:rsidRPr="0027718E" w:rsidRDefault="008722E6" w:rsidP="0027718E">
      <w:pPr>
        <w:pStyle w:val="ListParagraph"/>
        <w:numPr>
          <w:ilvl w:val="2"/>
          <w:numId w:val="22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en-US" w:eastAsia="en-GB"/>
        </w:rPr>
      </w:pPr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Հստակ ուղերձների մշակում, դրանք հարմարեցնելով տարբեր լսարաններին (քաղաքականություն մշակողներ, դոնորներ, համայնքներ և այլն)</w:t>
      </w:r>
      <w:r w:rsidR="0027718E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,</w:t>
      </w:r>
    </w:p>
    <w:p w14:paraId="1CAC52E6" w14:textId="3BCA188A" w:rsidR="008722E6" w:rsidRPr="0027718E" w:rsidRDefault="00BD712A" w:rsidP="0027718E">
      <w:pPr>
        <w:pStyle w:val="ListParagraph"/>
        <w:numPr>
          <w:ilvl w:val="2"/>
          <w:numId w:val="22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en-US" w:eastAsia="en-GB"/>
        </w:rPr>
      </w:pPr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Շահերի պաշտպանության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արշավների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պլանավորում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և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իրականացում</w:t>
      </w:r>
      <w:proofErr w:type="spellEnd"/>
      <w:r w:rsidR="0027718E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,</w:t>
      </w:r>
    </w:p>
    <w:p w14:paraId="28206A9A" w14:textId="7E675E45" w:rsidR="008722E6" w:rsidRPr="0027718E" w:rsidRDefault="00BD712A" w:rsidP="0027718E">
      <w:pPr>
        <w:pStyle w:val="ListParagraph"/>
        <w:numPr>
          <w:ilvl w:val="2"/>
          <w:numId w:val="22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en-US" w:eastAsia="en-GB"/>
        </w:rPr>
      </w:pP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Մասնակցություն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որոշումների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կայացման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մեխանիզմներին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,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վերահսկողության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և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մոնիտորինգի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ռազմավարություններին</w:t>
      </w:r>
      <w:proofErr w:type="spellEnd"/>
      <w:r w:rsidR="0027718E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,</w:t>
      </w:r>
    </w:p>
    <w:p w14:paraId="4275C178" w14:textId="1CBC9E5D" w:rsidR="008722E6" w:rsidRPr="0027718E" w:rsidRDefault="00711891" w:rsidP="0027718E">
      <w:pPr>
        <w:pStyle w:val="ListParagraph"/>
        <w:numPr>
          <w:ilvl w:val="2"/>
          <w:numId w:val="22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en-US" w:eastAsia="en-GB"/>
        </w:rPr>
      </w:pP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Թ</w:t>
      </w:r>
      <w:proofErr w:type="spellStart"/>
      <w:r w:rsidR="00BD712A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վային</w:t>
      </w:r>
      <w:proofErr w:type="spellEnd"/>
      <w:r w:rsidR="00BD712A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="00BD712A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գործիքներ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ի օգտագործում՝</w:t>
      </w:r>
      <w:r w:rsidR="00BD712A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="00BD712A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առցանց</w:t>
      </w:r>
      <w:proofErr w:type="spellEnd"/>
      <w:r w:rsidR="00BD712A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="00BD712A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խնդրագրերի</w:t>
      </w:r>
      <w:proofErr w:type="spellEnd"/>
      <w:r w:rsidR="00BD712A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, </w:t>
      </w:r>
      <w:proofErr w:type="spellStart"/>
      <w:r w:rsidR="00BD712A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սոցիալական</w:t>
      </w:r>
      <w:proofErr w:type="spellEnd"/>
      <w:r w:rsidR="00BD712A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="00BD712A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լրատվամիջոցների</w:t>
      </w:r>
      <w:proofErr w:type="spellEnd"/>
      <w:r w:rsidR="00BD712A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="00BD712A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ակտիվության</w:t>
      </w:r>
      <w:proofErr w:type="spellEnd"/>
      <w:r w:rsidR="00BD712A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և </w:t>
      </w: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 xml:space="preserve">հանրային </w:t>
      </w:r>
      <w:proofErr w:type="spellStart"/>
      <w:r w:rsidR="00BD712A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աջակցության</w:t>
      </w:r>
      <w:proofErr w:type="spellEnd"/>
      <w:r w:rsidR="00BD712A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="00BD712A"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համար</w:t>
      </w:r>
      <w:proofErr w:type="spellEnd"/>
      <w:r w:rsidR="0027718E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,</w:t>
      </w:r>
    </w:p>
    <w:p w14:paraId="050BFC6F" w14:textId="1B74B859" w:rsidR="00BD712A" w:rsidRPr="0027718E" w:rsidRDefault="00BD712A" w:rsidP="0027718E">
      <w:pPr>
        <w:pStyle w:val="ListParagraph"/>
        <w:numPr>
          <w:ilvl w:val="2"/>
          <w:numId w:val="22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en-US" w:eastAsia="en-GB"/>
        </w:rPr>
      </w:pP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Անդրադա</w:t>
      </w:r>
      <w:proofErr w:type="spellEnd"/>
      <w:r w:rsidR="00711891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րձի կատարում</w:t>
      </w:r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հաջողություններին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և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մարտահրավերներին</w:t>
      </w:r>
      <w:proofErr w:type="spellEnd"/>
      <w:r w:rsidR="0027718E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,</w:t>
      </w:r>
    </w:p>
    <w:p w14:paraId="61DF3695" w14:textId="3A1FF701" w:rsidR="00BD712A" w:rsidRPr="0027718E" w:rsidRDefault="00BD712A" w:rsidP="0027718E">
      <w:pPr>
        <w:pStyle w:val="ListParagraph"/>
        <w:numPr>
          <w:ilvl w:val="2"/>
          <w:numId w:val="22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en-US" w:eastAsia="en-GB"/>
        </w:rPr>
      </w:pP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Նոր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հնարավորություններին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կամ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խոչընդոտներին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արձագանքելու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>ռազմավարությունների</w:t>
      </w:r>
      <w:proofErr w:type="spellEnd"/>
      <w:r w:rsidRPr="0027718E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r w:rsidR="00711891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մշակում։</w:t>
      </w:r>
    </w:p>
    <w:p w14:paraId="3194A505" w14:textId="77777777" w:rsidR="00BD712A" w:rsidRPr="0027718E" w:rsidRDefault="00BD712A" w:rsidP="0027718E">
      <w:pPr>
        <w:pStyle w:val="ListParagraph"/>
        <w:tabs>
          <w:tab w:val="num" w:pos="2160"/>
        </w:tabs>
        <w:spacing w:after="0" w:line="240" w:lineRule="auto"/>
        <w:ind w:left="2160"/>
        <w:jc w:val="both"/>
        <w:rPr>
          <w:rFonts w:eastAsia="Times New Roman" w:cstheme="minorHAnsi"/>
          <w:i/>
          <w:iCs/>
          <w:color w:val="000000" w:themeColor="text1"/>
          <w:lang w:val="en-US" w:eastAsia="en-GB"/>
        </w:rPr>
      </w:pPr>
    </w:p>
    <w:p w14:paraId="42BB72C2" w14:textId="2C2A8731" w:rsidR="006D6C26" w:rsidRPr="0027718E" w:rsidRDefault="006D6C26" w:rsidP="0027718E">
      <w:pPr>
        <w:pStyle w:val="ListParagraph"/>
        <w:tabs>
          <w:tab w:val="num" w:pos="21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en-US" w:eastAsia="en-GB"/>
        </w:rPr>
      </w:pPr>
    </w:p>
    <w:p w14:paraId="78E626A8" w14:textId="1CF7691D" w:rsidR="006D6C26" w:rsidRPr="00894C2D" w:rsidRDefault="00894C2D" w:rsidP="00894C2D">
      <w:pPr>
        <w:spacing w:after="0" w:line="240" w:lineRule="auto"/>
        <w:ind w:left="720"/>
        <w:jc w:val="both"/>
        <w:rPr>
          <w:rFonts w:eastAsia="Times New Roman" w:cstheme="minorHAnsi"/>
          <w:color w:val="000000" w:themeColor="text1"/>
          <w:lang w:val="hy-AM" w:eastAsia="en-GB"/>
        </w:rPr>
      </w:pPr>
      <w:r>
        <w:rPr>
          <w:rFonts w:ascii="Sylfaen" w:eastAsia="Times New Roman" w:hAnsi="Sylfaen" w:cstheme="minorHAnsi"/>
          <w:b/>
          <w:bCs/>
          <w:i/>
          <w:iCs/>
          <w:color w:val="000000" w:themeColor="text1"/>
          <w:u w:val="single"/>
          <w:lang w:val="hy-AM" w:eastAsia="en-GB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u w:val="single"/>
          <w:lang w:val="hy-AM" w:eastAsia="en-GB"/>
        </w:rPr>
        <w:t>․</w:t>
      </w:r>
      <w:r>
        <w:rPr>
          <w:rFonts w:ascii="Sylfaen" w:eastAsia="Times New Roman" w:hAnsi="Sylfaen" w:cs="Times New Roman"/>
          <w:b/>
          <w:bCs/>
          <w:i/>
          <w:iCs/>
          <w:color w:val="000000" w:themeColor="text1"/>
          <w:u w:val="single"/>
          <w:lang w:val="hy-AM" w:eastAsia="en-GB"/>
        </w:rPr>
        <w:t xml:space="preserve"> </w:t>
      </w:r>
      <w:r w:rsidRPr="00894C2D">
        <w:rPr>
          <w:rFonts w:ascii="Sylfaen" w:eastAsia="Times New Roman" w:hAnsi="Sylfaen" w:cs="Times New Roman"/>
          <w:b/>
          <w:bCs/>
          <w:i/>
          <w:iCs/>
          <w:color w:val="000000" w:themeColor="text1"/>
          <w:u w:val="single"/>
          <w:lang w:val="hy-AM" w:eastAsia="en-GB"/>
        </w:rPr>
        <w:t xml:space="preserve"> </w:t>
      </w:r>
      <w:proofErr w:type="spellStart"/>
      <w:r w:rsidR="001B1C0C" w:rsidRPr="00894C2D">
        <w:rPr>
          <w:rFonts w:eastAsia="Times New Roman" w:cstheme="minorHAnsi"/>
          <w:b/>
          <w:bCs/>
          <w:i/>
          <w:iCs/>
          <w:color w:val="000000" w:themeColor="text1"/>
          <w:u w:val="single"/>
          <w:lang w:val="en-US" w:eastAsia="en-GB"/>
        </w:rPr>
        <w:t>Ռազմավարություններ</w:t>
      </w:r>
      <w:proofErr w:type="spellEnd"/>
      <w:r w:rsidR="001B1C0C" w:rsidRPr="00894C2D">
        <w:rPr>
          <w:rFonts w:eastAsia="Times New Roman" w:cstheme="minorHAnsi"/>
          <w:b/>
          <w:bCs/>
          <w:i/>
          <w:iCs/>
          <w:color w:val="000000" w:themeColor="text1"/>
          <w:u w:val="single"/>
          <w:lang w:val="hy-AM" w:eastAsia="en-GB"/>
        </w:rPr>
        <w:t xml:space="preserve"> </w:t>
      </w:r>
      <w:r w:rsidR="001B1C0C" w:rsidRPr="00894C2D">
        <w:rPr>
          <w:rFonts w:eastAsia="Times New Roman" w:cstheme="minorHAnsi"/>
          <w:b/>
          <w:bCs/>
          <w:i/>
          <w:iCs/>
          <w:color w:val="000000" w:themeColor="text1"/>
          <w:u w:val="single"/>
          <w:lang w:val="en-US" w:eastAsia="en-GB"/>
        </w:rPr>
        <w:t>ՔՀԿ-</w:t>
      </w:r>
      <w:proofErr w:type="spellStart"/>
      <w:r w:rsidR="001B1C0C" w:rsidRPr="00894C2D">
        <w:rPr>
          <w:rFonts w:eastAsia="Times New Roman" w:cstheme="minorHAnsi"/>
          <w:b/>
          <w:bCs/>
          <w:i/>
          <w:iCs/>
          <w:color w:val="000000" w:themeColor="text1"/>
          <w:u w:val="single"/>
          <w:lang w:val="en-US" w:eastAsia="en-GB"/>
        </w:rPr>
        <w:t>ների</w:t>
      </w:r>
      <w:proofErr w:type="spellEnd"/>
      <w:r w:rsidR="001B1C0C" w:rsidRPr="00894C2D">
        <w:rPr>
          <w:rFonts w:eastAsia="Times New Roman" w:cstheme="minorHAnsi"/>
          <w:b/>
          <w:bCs/>
          <w:i/>
          <w:iCs/>
          <w:color w:val="000000" w:themeColor="text1"/>
          <w:u w:val="single"/>
          <w:lang w:val="en-US" w:eastAsia="en-GB"/>
        </w:rPr>
        <w:t xml:space="preserve"> </w:t>
      </w:r>
      <w:r w:rsidR="001B1C0C" w:rsidRPr="00894C2D">
        <w:rPr>
          <w:rFonts w:eastAsia="Times New Roman" w:cstheme="minorHAnsi"/>
          <w:b/>
          <w:bCs/>
          <w:i/>
          <w:iCs/>
          <w:color w:val="000000" w:themeColor="text1"/>
          <w:u w:val="single"/>
          <w:lang w:val="hy-AM" w:eastAsia="en-GB"/>
        </w:rPr>
        <w:t>բ</w:t>
      </w:r>
      <w:proofErr w:type="spellStart"/>
      <w:r w:rsidR="001B1C0C" w:rsidRPr="00894C2D">
        <w:rPr>
          <w:rFonts w:eastAsia="Times New Roman" w:cstheme="minorHAnsi"/>
          <w:b/>
          <w:bCs/>
          <w:i/>
          <w:iCs/>
          <w:color w:val="000000" w:themeColor="text1"/>
          <w:u w:val="single"/>
          <w:lang w:val="en-US" w:eastAsia="en-GB"/>
        </w:rPr>
        <w:t>արեկեցության</w:t>
      </w:r>
      <w:proofErr w:type="spellEnd"/>
      <w:r w:rsidR="001B1C0C" w:rsidRPr="00894C2D">
        <w:rPr>
          <w:rFonts w:eastAsia="Times New Roman" w:cstheme="minorHAnsi"/>
          <w:b/>
          <w:bCs/>
          <w:i/>
          <w:iCs/>
          <w:color w:val="000000" w:themeColor="text1"/>
          <w:u w:val="single"/>
          <w:lang w:val="en-US" w:eastAsia="en-GB"/>
        </w:rPr>
        <w:t xml:space="preserve"> և</w:t>
      </w:r>
      <w:r w:rsidR="001B1C0C" w:rsidRPr="00894C2D">
        <w:rPr>
          <w:rFonts w:eastAsia="Times New Roman" w:cstheme="minorHAnsi"/>
          <w:b/>
          <w:bCs/>
          <w:i/>
          <w:iCs/>
          <w:color w:val="000000" w:themeColor="text1"/>
          <w:u w:val="single"/>
          <w:lang w:val="hy-AM" w:eastAsia="en-GB"/>
        </w:rPr>
        <w:t xml:space="preserve"> դիմակայուն </w:t>
      </w:r>
      <w:r w:rsidR="00711891" w:rsidRPr="00894C2D">
        <w:rPr>
          <w:rFonts w:eastAsia="Times New Roman" w:cstheme="minorHAnsi"/>
          <w:b/>
          <w:bCs/>
          <w:i/>
          <w:iCs/>
          <w:color w:val="000000" w:themeColor="text1"/>
          <w:u w:val="single"/>
          <w:lang w:val="hy-AM" w:eastAsia="en-GB"/>
        </w:rPr>
        <w:t xml:space="preserve">լինելու </w:t>
      </w:r>
      <w:r w:rsidR="001B1C0C" w:rsidRPr="00894C2D">
        <w:rPr>
          <w:rFonts w:eastAsia="Times New Roman" w:cstheme="minorHAnsi"/>
          <w:b/>
          <w:bCs/>
          <w:i/>
          <w:iCs/>
          <w:color w:val="000000" w:themeColor="text1"/>
          <w:u w:val="single"/>
          <w:lang w:val="hy-AM" w:eastAsia="en-GB"/>
        </w:rPr>
        <w:t xml:space="preserve">համար  </w:t>
      </w:r>
      <w:r w:rsidR="006D6C26" w:rsidRPr="00894C2D">
        <w:rPr>
          <w:rFonts w:eastAsia="Times New Roman" w:cstheme="minorHAnsi"/>
          <w:b/>
          <w:bCs/>
          <w:i/>
          <w:iCs/>
          <w:color w:val="000000" w:themeColor="text1"/>
          <w:u w:val="single"/>
          <w:lang w:val="en-US" w:eastAsia="en-GB"/>
        </w:rPr>
        <w:t xml:space="preserve">(0,5 </w:t>
      </w:r>
      <w:proofErr w:type="spellStart"/>
      <w:r w:rsidR="006D6C26" w:rsidRPr="00894C2D">
        <w:rPr>
          <w:rFonts w:eastAsia="Times New Roman" w:cstheme="minorHAnsi"/>
          <w:b/>
          <w:bCs/>
          <w:i/>
          <w:iCs/>
          <w:color w:val="000000" w:themeColor="text1"/>
          <w:u w:val="single"/>
          <w:lang w:val="en-US" w:eastAsia="en-GB"/>
        </w:rPr>
        <w:t>օր</w:t>
      </w:r>
      <w:proofErr w:type="spellEnd"/>
      <w:r w:rsidR="006D6C26" w:rsidRPr="00894C2D">
        <w:rPr>
          <w:rFonts w:eastAsia="Times New Roman" w:cstheme="minorHAnsi"/>
          <w:b/>
          <w:bCs/>
          <w:i/>
          <w:iCs/>
          <w:color w:val="000000" w:themeColor="text1"/>
          <w:u w:val="single"/>
          <w:lang w:val="en-US" w:eastAsia="en-GB"/>
        </w:rPr>
        <w:t xml:space="preserve"> </w:t>
      </w:r>
      <w:r>
        <w:rPr>
          <w:rFonts w:ascii="Sylfaen" w:eastAsia="Times New Roman" w:hAnsi="Sylfaen" w:cstheme="minorHAnsi"/>
          <w:b/>
          <w:bCs/>
          <w:i/>
          <w:iCs/>
          <w:color w:val="000000" w:themeColor="text1"/>
          <w:u w:val="single"/>
          <w:lang w:val="hy-AM" w:eastAsia="en-GB"/>
        </w:rPr>
        <w:t xml:space="preserve"> </w:t>
      </w:r>
      <w:proofErr w:type="spellStart"/>
      <w:r w:rsidR="006D6C26" w:rsidRPr="00894C2D">
        <w:rPr>
          <w:rFonts w:eastAsia="Times New Roman" w:cstheme="minorHAnsi"/>
          <w:b/>
          <w:bCs/>
          <w:i/>
          <w:iCs/>
          <w:color w:val="000000" w:themeColor="text1"/>
          <w:u w:val="single"/>
          <w:lang w:val="en-US" w:eastAsia="en-GB"/>
        </w:rPr>
        <w:t>առցանց</w:t>
      </w:r>
      <w:proofErr w:type="spellEnd"/>
      <w:r w:rsidR="006D6C26" w:rsidRPr="00894C2D">
        <w:rPr>
          <w:rFonts w:eastAsia="Times New Roman" w:cstheme="minorHAnsi"/>
          <w:b/>
          <w:bCs/>
          <w:i/>
          <w:iCs/>
          <w:color w:val="000000" w:themeColor="text1"/>
          <w:u w:val="single"/>
          <w:lang w:val="en-US" w:eastAsia="en-GB"/>
        </w:rPr>
        <w:t xml:space="preserve">). </w:t>
      </w:r>
      <w:r w:rsidR="001B1C0C" w:rsidRPr="00894C2D">
        <w:rPr>
          <w:rFonts w:eastAsia="Times New Roman" w:cstheme="minorHAnsi"/>
          <w:color w:val="000000" w:themeColor="text1"/>
          <w:lang w:val="hy-AM" w:eastAsia="en-GB"/>
        </w:rPr>
        <w:t xml:space="preserve"> Միտված </w:t>
      </w:r>
      <w:r w:rsidR="00E72E9C" w:rsidRPr="00894C2D">
        <w:rPr>
          <w:rFonts w:eastAsia="Times New Roman" w:cstheme="minorHAnsi"/>
          <w:color w:val="000000" w:themeColor="text1"/>
          <w:lang w:val="hy-AM" w:eastAsia="en-GB"/>
        </w:rPr>
        <w:t>ՔՀԿ-ներին գործիքներով և ռազմավարություններով հագեցնելու վրա՝ բարեկեցությ</w:t>
      </w:r>
      <w:r w:rsidR="001B1C0C" w:rsidRPr="00894C2D">
        <w:rPr>
          <w:rFonts w:eastAsia="Times New Roman" w:cstheme="minorHAnsi"/>
          <w:color w:val="000000" w:themeColor="text1"/>
          <w:lang w:val="hy-AM" w:eastAsia="en-GB"/>
        </w:rPr>
        <w:t>ա</w:t>
      </w:r>
      <w:r w:rsidR="00E72E9C" w:rsidRPr="00894C2D">
        <w:rPr>
          <w:rFonts w:eastAsia="Times New Roman" w:cstheme="minorHAnsi"/>
          <w:color w:val="000000" w:themeColor="text1"/>
          <w:lang w:val="hy-AM" w:eastAsia="en-GB"/>
        </w:rPr>
        <w:t xml:space="preserve">նը առաջնահերթություն տալու, </w:t>
      </w:r>
      <w:r w:rsidR="001B1C0C" w:rsidRPr="00894C2D">
        <w:rPr>
          <w:rFonts w:eastAsia="Times New Roman" w:cstheme="minorHAnsi"/>
          <w:color w:val="000000" w:themeColor="text1"/>
          <w:lang w:val="hy-AM" w:eastAsia="en-GB"/>
        </w:rPr>
        <w:t xml:space="preserve">դիմակայունությունը </w:t>
      </w:r>
      <w:r w:rsidR="00E72E9C" w:rsidRPr="00894C2D">
        <w:rPr>
          <w:rFonts w:eastAsia="Times New Roman" w:cstheme="minorHAnsi"/>
          <w:color w:val="000000" w:themeColor="text1"/>
          <w:lang w:val="hy-AM" w:eastAsia="en-GB"/>
        </w:rPr>
        <w:t xml:space="preserve">զարգացնելու և նրանց ջանքերը արդյունավետորեն պահպանելու՝ դժվարին միջավայրում աշխատելու, մեծ ծանրաբեռնվածության և սահմանափակ ռեսուրսների </w:t>
      </w:r>
      <w:r w:rsidR="001B1C0C" w:rsidRPr="00894C2D">
        <w:rPr>
          <w:rFonts w:eastAsia="Times New Roman" w:cstheme="minorHAnsi"/>
          <w:color w:val="000000" w:themeColor="text1"/>
          <w:lang w:val="hy-AM" w:eastAsia="en-GB"/>
        </w:rPr>
        <w:t xml:space="preserve">պայմաններում </w:t>
      </w:r>
      <w:r w:rsidR="00E72E9C" w:rsidRPr="00894C2D">
        <w:rPr>
          <w:rFonts w:eastAsia="Times New Roman" w:cstheme="minorHAnsi"/>
          <w:color w:val="000000" w:themeColor="text1"/>
          <w:lang w:val="hy-AM" w:eastAsia="en-GB"/>
        </w:rPr>
        <w:t>աշխատելու ժամանակ:</w:t>
      </w:r>
    </w:p>
    <w:p w14:paraId="59AA8BAA" w14:textId="77777777" w:rsidR="001B1C0C" w:rsidRPr="0027718E" w:rsidRDefault="001B1C0C" w:rsidP="0027718E">
      <w:pPr>
        <w:pStyle w:val="ListParagraph"/>
        <w:spacing w:after="0" w:line="240" w:lineRule="auto"/>
        <w:ind w:left="1440"/>
        <w:jc w:val="both"/>
        <w:rPr>
          <w:rFonts w:eastAsia="Times New Roman" w:cstheme="minorHAnsi"/>
          <w:color w:val="000000" w:themeColor="text1"/>
          <w:lang w:val="hy-AM" w:eastAsia="en-GB"/>
        </w:rPr>
      </w:pPr>
    </w:p>
    <w:p w14:paraId="5AC1851E" w14:textId="77777777" w:rsidR="00E72E9C" w:rsidRPr="0027718E" w:rsidRDefault="00E72E9C" w:rsidP="0027718E">
      <w:pPr>
        <w:pStyle w:val="ListParagraph"/>
        <w:spacing w:after="0" w:line="240" w:lineRule="auto"/>
        <w:ind w:left="1440"/>
        <w:jc w:val="both"/>
        <w:rPr>
          <w:rFonts w:eastAsia="Times New Roman" w:cstheme="minorHAnsi"/>
          <w:color w:val="000000" w:themeColor="text1"/>
          <w:lang w:val="hy-AM" w:eastAsia="en-GB"/>
        </w:rPr>
      </w:pPr>
      <w:r w:rsidRPr="0027718E">
        <w:rPr>
          <w:rFonts w:eastAsia="Times New Roman" w:cstheme="minorHAnsi"/>
          <w:color w:val="000000" w:themeColor="text1"/>
          <w:lang w:val="hy-AM" w:eastAsia="en-GB"/>
        </w:rPr>
        <w:t>Մոդուլը կարող է ներառել (չի սահմանափակվում հետևյալով).</w:t>
      </w:r>
    </w:p>
    <w:p w14:paraId="4D1CC2C3" w14:textId="57FFBF7E" w:rsidR="00E72E9C" w:rsidRPr="0027718E" w:rsidRDefault="00E72E9C" w:rsidP="0027718E">
      <w:pPr>
        <w:pStyle w:val="ListParagraph"/>
        <w:numPr>
          <w:ilvl w:val="2"/>
          <w:numId w:val="22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hy-AM" w:eastAsia="en-GB"/>
        </w:rPr>
      </w:pP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 xml:space="preserve">Աշխատանքի վայրում բարեկեցության և </w:t>
      </w:r>
      <w:r w:rsidR="001B1C0C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 xml:space="preserve">դիմակայունության </w:t>
      </w: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սահմանում, հարմարվողականություն</w:t>
      </w:r>
      <w:r w:rsidR="0027718E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,</w:t>
      </w:r>
    </w:p>
    <w:p w14:paraId="79FD6ACB" w14:textId="17033EC4" w:rsidR="00454762" w:rsidRPr="0027718E" w:rsidRDefault="00454762" w:rsidP="0027718E">
      <w:pPr>
        <w:pStyle w:val="ListParagraph"/>
        <w:numPr>
          <w:ilvl w:val="2"/>
          <w:numId w:val="22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hy-AM" w:eastAsia="en-GB"/>
        </w:rPr>
      </w:pP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 xml:space="preserve">ՔՀԿ-ների առջև ծառացած մարտահրավերների ըմբռնում (օրինակ՝ </w:t>
      </w:r>
      <w:r w:rsidR="001B1C0C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 xml:space="preserve">աշխատանքային </w:t>
      </w: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այր</w:t>
      </w:r>
      <w:r w:rsidR="001B1C0C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ում</w:t>
      </w: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 xml:space="preserve">ք, հուզական </w:t>
      </w:r>
      <w:r w:rsidR="001B1C0C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 xml:space="preserve">այրում </w:t>
      </w: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և այլն)</w:t>
      </w:r>
      <w:r w:rsidR="0027718E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,</w:t>
      </w:r>
    </w:p>
    <w:p w14:paraId="4604B2D4" w14:textId="730ADEBF" w:rsidR="00454762" w:rsidRPr="0027718E" w:rsidRDefault="001B1C0C" w:rsidP="0027718E">
      <w:pPr>
        <w:pStyle w:val="ListParagraph"/>
        <w:numPr>
          <w:ilvl w:val="2"/>
          <w:numId w:val="22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hy-AM" w:eastAsia="en-GB"/>
        </w:rPr>
      </w:pP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Կարևորել</w:t>
      </w:r>
      <w:r w:rsidR="00454762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 xml:space="preserve"> բարեկեցության առաջնահերթությունը անհատական աշխատանքի և կազմակերպական կայունության համար</w:t>
      </w:r>
      <w:r w:rsidR="0027718E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,</w:t>
      </w:r>
    </w:p>
    <w:p w14:paraId="1FD8E3C7" w14:textId="22110631" w:rsidR="00454762" w:rsidRPr="0027718E" w:rsidRDefault="00454762" w:rsidP="0027718E">
      <w:pPr>
        <w:pStyle w:val="ListParagraph"/>
        <w:numPr>
          <w:ilvl w:val="2"/>
          <w:numId w:val="22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hy-AM" w:eastAsia="en-GB"/>
        </w:rPr>
      </w:pP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 xml:space="preserve">ՔՀԿ ակտիվիստների համար անհատական </w:t>
      </w:r>
      <w:r w:rsidR="001B1C0C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 xml:space="preserve">դիմակայունություն  </w:t>
      </w: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ստեղծելու գործնական ռազմավարությունների և տեխնիկայի ներկայացում</w:t>
      </w:r>
      <w:r w:rsidR="0027718E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,</w:t>
      </w:r>
    </w:p>
    <w:p w14:paraId="2115E489" w14:textId="37A1CC63" w:rsidR="00454762" w:rsidRPr="0027718E" w:rsidRDefault="00454762" w:rsidP="0027718E">
      <w:pPr>
        <w:pStyle w:val="ListParagraph"/>
        <w:numPr>
          <w:ilvl w:val="2"/>
          <w:numId w:val="22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hy-AM" w:eastAsia="en-GB"/>
        </w:rPr>
      </w:pP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lastRenderedPageBreak/>
        <w:t>Խնամքի և կարեկցանքի, սովորելու և նորարարությունների մշակույթ ստեղծելը</w:t>
      </w:r>
      <w:r w:rsidR="0027718E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,</w:t>
      </w:r>
    </w:p>
    <w:p w14:paraId="5FBEDDFD" w14:textId="673DF679" w:rsidR="00454762" w:rsidRPr="0027718E" w:rsidRDefault="001B1C0C" w:rsidP="0027718E">
      <w:pPr>
        <w:pStyle w:val="ListParagraph"/>
        <w:numPr>
          <w:ilvl w:val="2"/>
          <w:numId w:val="22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hy-AM" w:eastAsia="en-GB"/>
        </w:rPr>
      </w:pP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Դիմակայունության բարձրացմանն ուղված</w:t>
      </w:r>
      <w:r w:rsidR="00454762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 xml:space="preserve"> գործողությունների ծրագրերի ստեղծում, որոնք խթանում են կազմակերպական ճկունությունը և առաջնահերթություն են տալիս հոգեկան առողջությանը, կոնֆլիկտների լուծման հմտություններին, ճգնաժամերի կառավարմանը և բարեկեցությանը</w:t>
      </w:r>
      <w:r w:rsidR="0027718E"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,</w:t>
      </w:r>
    </w:p>
    <w:p w14:paraId="2FB8F863" w14:textId="67A83439" w:rsidR="00454762" w:rsidRPr="0027718E" w:rsidRDefault="00454762" w:rsidP="0027718E">
      <w:pPr>
        <w:pStyle w:val="ListParagraph"/>
        <w:numPr>
          <w:ilvl w:val="2"/>
          <w:numId w:val="22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val="hy-AM" w:eastAsia="en-GB"/>
        </w:rPr>
      </w:pPr>
      <w:r w:rsidRPr="0027718E">
        <w:rPr>
          <w:rFonts w:eastAsia="Times New Roman" w:cstheme="minorHAnsi"/>
          <w:i/>
          <w:iCs/>
          <w:color w:val="000000" w:themeColor="text1"/>
          <w:lang w:val="hy-AM" w:eastAsia="en-GB"/>
        </w:rPr>
        <w:t>Բարեկեցության ընդգրկում կազմակերպության ռազմավարության և գործողությունների պլանավորման մեջ:</w:t>
      </w:r>
    </w:p>
    <w:p w14:paraId="57BF237E" w14:textId="77777777" w:rsidR="00E72E9C" w:rsidRPr="0027718E" w:rsidRDefault="00E72E9C" w:rsidP="0027718E">
      <w:pPr>
        <w:pStyle w:val="ListParagraph"/>
        <w:spacing w:after="0" w:line="240" w:lineRule="auto"/>
        <w:jc w:val="both"/>
        <w:rPr>
          <w:rFonts w:eastAsia="Times New Roman" w:cstheme="minorHAnsi"/>
          <w:color w:val="000000" w:themeColor="text1"/>
          <w:lang w:val="hy-AM" w:eastAsia="en-GB"/>
        </w:rPr>
      </w:pPr>
    </w:p>
    <w:p w14:paraId="171748E3" w14:textId="37899574" w:rsidR="00D95C5B" w:rsidRPr="0027718E" w:rsidRDefault="00896C12" w:rsidP="0027718E">
      <w:pPr>
        <w:jc w:val="both"/>
        <w:rPr>
          <w:rFonts w:eastAsia="Times New Roman" w:cstheme="minorHAnsi"/>
          <w:color w:val="000000" w:themeColor="text1"/>
          <w:lang w:val="hy-AM" w:eastAsia="en-GB"/>
        </w:rPr>
      </w:pPr>
      <w:r w:rsidRPr="0027718E">
        <w:rPr>
          <w:rFonts w:eastAsia="Times New Roman" w:cstheme="minorHAnsi"/>
          <w:color w:val="000000" w:themeColor="text1"/>
          <w:lang w:val="hy-AM" w:eastAsia="en-GB"/>
        </w:rPr>
        <w:t>Սեմինարները պետք է մատուցվեն հայերենով։</w:t>
      </w:r>
    </w:p>
    <w:p w14:paraId="20AD1891" w14:textId="57A89A1F" w:rsidR="00D95C5B" w:rsidRPr="0027718E" w:rsidRDefault="00D95C5B" w:rsidP="0027718E">
      <w:pPr>
        <w:jc w:val="both"/>
        <w:rPr>
          <w:rFonts w:eastAsia="Times New Roman" w:cstheme="minorHAnsi"/>
          <w:color w:val="000000" w:themeColor="text1"/>
          <w:lang w:val="hy-AM" w:eastAsia="en-GB"/>
        </w:rPr>
      </w:pPr>
      <w:r w:rsidRPr="0027718E">
        <w:rPr>
          <w:rFonts w:eastAsia="Times New Roman" w:cstheme="minorHAnsi"/>
          <w:color w:val="000000" w:themeColor="text1"/>
          <w:lang w:val="hy-AM" w:eastAsia="en-GB"/>
        </w:rPr>
        <w:t xml:space="preserve">Այս </w:t>
      </w:r>
      <w:r w:rsidR="001B1C0C" w:rsidRPr="0027718E">
        <w:rPr>
          <w:rFonts w:eastAsia="Times New Roman" w:cstheme="minorHAnsi"/>
          <w:color w:val="000000" w:themeColor="text1"/>
          <w:lang w:val="hy-AM" w:eastAsia="en-GB"/>
        </w:rPr>
        <w:t>տեխնիկական առաջադրանքին կ</w:t>
      </w:r>
      <w:r w:rsidRPr="0027718E">
        <w:rPr>
          <w:rFonts w:eastAsia="Times New Roman" w:cstheme="minorHAnsi"/>
          <w:color w:val="000000" w:themeColor="text1"/>
          <w:lang w:val="hy-AM" w:eastAsia="en-GB"/>
        </w:rPr>
        <w:t>արող են դիմել ինչպես ֆիզիկական, այնպես էլ իրավաբանական անձինք:</w:t>
      </w:r>
    </w:p>
    <w:p w14:paraId="5916A3DE" w14:textId="54996572" w:rsidR="003547C3" w:rsidRPr="0027718E" w:rsidRDefault="003547C3" w:rsidP="0027718E">
      <w:pPr>
        <w:jc w:val="both"/>
        <w:rPr>
          <w:rFonts w:eastAsia="Times New Roman" w:cstheme="minorHAnsi"/>
          <w:color w:val="000000"/>
          <w:lang w:val="hy-AM" w:eastAsia="en-GB"/>
        </w:rPr>
      </w:pPr>
    </w:p>
    <w:p w14:paraId="0F842E40" w14:textId="569F8C71" w:rsidR="00176C97" w:rsidRPr="00894C2D" w:rsidRDefault="00894C2D" w:rsidP="00894C2D">
      <w:pPr>
        <w:spacing w:after="0" w:line="276" w:lineRule="auto"/>
        <w:jc w:val="both"/>
        <w:rPr>
          <w:rFonts w:cstheme="minorHAnsi"/>
          <w:b/>
          <w:bCs/>
          <w:caps/>
          <w:lang w:val="en-US"/>
        </w:rPr>
      </w:pPr>
      <w:r>
        <w:rPr>
          <w:rFonts w:ascii="Sylfaen" w:hAnsi="Sylfaen" w:cstheme="minorHAnsi"/>
          <w:b/>
          <w:bCs/>
          <w:caps/>
          <w:lang w:val="hy-AM"/>
        </w:rPr>
        <w:t>1</w:t>
      </w:r>
      <w:r>
        <w:rPr>
          <w:rFonts w:ascii="Times New Roman" w:hAnsi="Times New Roman" w:cs="Times New Roman"/>
          <w:b/>
          <w:bCs/>
          <w:caps/>
          <w:lang w:val="hy-AM"/>
        </w:rPr>
        <w:t>․</w:t>
      </w:r>
      <w:r>
        <w:rPr>
          <w:rFonts w:ascii="Sylfaen" w:hAnsi="Sylfaen" w:cs="Times New Roman"/>
          <w:b/>
          <w:bCs/>
          <w:caps/>
          <w:lang w:val="hy-AM"/>
        </w:rPr>
        <w:t xml:space="preserve"> </w:t>
      </w:r>
      <w:r w:rsidR="00176C97" w:rsidRPr="00894C2D">
        <w:rPr>
          <w:rFonts w:cstheme="minorHAnsi"/>
          <w:b/>
          <w:bCs/>
          <w:caps/>
          <w:lang w:val="en-US"/>
        </w:rPr>
        <w:t>ՊԱՐՏԱԿԱՆՈՒԹՅՈՒՆՆԵՐ</w:t>
      </w:r>
    </w:p>
    <w:p w14:paraId="5CEF09DE" w14:textId="77777777" w:rsidR="00176C97" w:rsidRPr="0027718E" w:rsidRDefault="00176C97" w:rsidP="0027718E">
      <w:pPr>
        <w:pStyle w:val="ListParagraph"/>
        <w:spacing w:after="0" w:line="276" w:lineRule="auto"/>
        <w:jc w:val="both"/>
        <w:rPr>
          <w:rFonts w:cstheme="minorHAnsi"/>
          <w:b/>
          <w:bCs/>
          <w:caps/>
          <w:lang w:val="en-US"/>
        </w:rPr>
      </w:pPr>
    </w:p>
    <w:p w14:paraId="595A6177" w14:textId="4F963BE4" w:rsidR="00176C97" w:rsidRPr="0027718E" w:rsidRDefault="00176C97" w:rsidP="0027718E">
      <w:pPr>
        <w:jc w:val="both"/>
        <w:rPr>
          <w:rFonts w:cstheme="minorHAnsi"/>
          <w:lang w:val="en-US"/>
        </w:rPr>
      </w:pPr>
      <w:r w:rsidRPr="0027718E">
        <w:rPr>
          <w:rFonts w:cstheme="minorHAnsi"/>
          <w:lang w:val="en-US"/>
        </w:rPr>
        <w:t>Դասընթացավարը/վերապատրաստողների խումբը պատասխանատու կլինի՝</w:t>
      </w:r>
    </w:p>
    <w:p w14:paraId="7B59E792" w14:textId="059F81AF" w:rsidR="00176C97" w:rsidRPr="0027718E" w:rsidRDefault="001B1C0C" w:rsidP="0027718E">
      <w:pPr>
        <w:pStyle w:val="NormalWeb"/>
        <w:numPr>
          <w:ilvl w:val="0"/>
          <w:numId w:val="23"/>
        </w:numPr>
        <w:tabs>
          <w:tab w:val="num" w:pos="360"/>
        </w:tabs>
        <w:spacing w:before="0"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27718E">
        <w:rPr>
          <w:rFonts w:asciiTheme="minorHAnsi" w:hAnsiTheme="minorHAnsi" w:cstheme="minorHAnsi"/>
          <w:sz w:val="22"/>
          <w:szCs w:val="22"/>
          <w:lang w:val="hy-AM"/>
        </w:rPr>
        <w:t>Մշակել</w:t>
      </w:r>
      <w:r w:rsidR="00176C97"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176C97" w:rsidRPr="0027718E">
        <w:rPr>
          <w:rFonts w:asciiTheme="minorHAnsi" w:hAnsiTheme="minorHAnsi" w:cstheme="minorHAnsi"/>
          <w:sz w:val="22"/>
          <w:szCs w:val="22"/>
          <w:lang w:val="en-US"/>
        </w:rPr>
        <w:t>վերը</w:t>
      </w:r>
      <w:proofErr w:type="spellEnd"/>
      <w:r w:rsidR="00176C97"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176C97" w:rsidRPr="0027718E">
        <w:rPr>
          <w:rFonts w:asciiTheme="minorHAnsi" w:hAnsiTheme="minorHAnsi" w:cstheme="minorHAnsi"/>
          <w:sz w:val="22"/>
          <w:szCs w:val="22"/>
          <w:lang w:val="en-US"/>
        </w:rPr>
        <w:t>թվարկված</w:t>
      </w:r>
      <w:proofErr w:type="spellEnd"/>
      <w:r w:rsidR="00176C97"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176C97" w:rsidRPr="0027718E">
        <w:rPr>
          <w:rFonts w:asciiTheme="minorHAnsi" w:hAnsiTheme="minorHAnsi" w:cstheme="minorHAnsi"/>
          <w:sz w:val="22"/>
          <w:szCs w:val="22"/>
          <w:lang w:val="en-US"/>
        </w:rPr>
        <w:t>մեկ</w:t>
      </w:r>
      <w:proofErr w:type="spellEnd"/>
      <w:r w:rsidR="00176C97"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176C97" w:rsidRPr="0027718E">
        <w:rPr>
          <w:rFonts w:asciiTheme="minorHAnsi" w:hAnsiTheme="minorHAnsi" w:cstheme="minorHAnsi"/>
          <w:sz w:val="22"/>
          <w:szCs w:val="22"/>
          <w:lang w:val="en-US"/>
        </w:rPr>
        <w:t>կամ</w:t>
      </w:r>
      <w:proofErr w:type="spellEnd"/>
      <w:r w:rsidR="00176C97"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մի քանի թեմաներով ընդգրկող վերապատրաստման մոդուլներ, որոնք կօգնեն մասնակիցներին ծանոթանալ թեմային և </w:t>
      </w:r>
      <w:proofErr w:type="spellStart"/>
      <w:r w:rsidR="00176C97" w:rsidRPr="0027718E">
        <w:rPr>
          <w:rFonts w:asciiTheme="minorHAnsi" w:hAnsiTheme="minorHAnsi" w:cstheme="minorHAnsi"/>
          <w:sz w:val="22"/>
          <w:szCs w:val="22"/>
          <w:lang w:val="en-US"/>
        </w:rPr>
        <w:t>գտնել</w:t>
      </w:r>
      <w:proofErr w:type="spellEnd"/>
      <w:r w:rsidR="00176C97"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176C97" w:rsidRPr="0027718E">
        <w:rPr>
          <w:rFonts w:asciiTheme="minorHAnsi" w:hAnsiTheme="minorHAnsi" w:cstheme="minorHAnsi"/>
          <w:sz w:val="22"/>
          <w:szCs w:val="22"/>
          <w:lang w:val="en-US"/>
        </w:rPr>
        <w:t>անմիջական</w:t>
      </w:r>
      <w:proofErr w:type="spellEnd"/>
      <w:r w:rsidR="00176C97"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176C97" w:rsidRPr="0027718E">
        <w:rPr>
          <w:rFonts w:asciiTheme="minorHAnsi" w:hAnsiTheme="minorHAnsi" w:cstheme="minorHAnsi"/>
          <w:sz w:val="22"/>
          <w:szCs w:val="22"/>
          <w:lang w:val="en-US"/>
        </w:rPr>
        <w:t>կիրառություններ</w:t>
      </w:r>
      <w:proofErr w:type="spellEnd"/>
      <w:r w:rsidR="00176C97"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176C97" w:rsidRPr="0027718E">
        <w:rPr>
          <w:rFonts w:asciiTheme="minorHAnsi" w:hAnsiTheme="minorHAnsi" w:cstheme="minorHAnsi"/>
          <w:sz w:val="22"/>
          <w:szCs w:val="22"/>
          <w:lang w:val="en-US"/>
        </w:rPr>
        <w:t>իրենց</w:t>
      </w:r>
      <w:proofErr w:type="spellEnd"/>
      <w:r w:rsidR="00176C97"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176C97" w:rsidRPr="0027718E">
        <w:rPr>
          <w:rFonts w:asciiTheme="minorHAnsi" w:hAnsiTheme="minorHAnsi" w:cstheme="minorHAnsi"/>
          <w:sz w:val="22"/>
          <w:szCs w:val="22"/>
          <w:lang w:val="en-US"/>
        </w:rPr>
        <w:t>աշխատանքի</w:t>
      </w:r>
      <w:proofErr w:type="spellEnd"/>
      <w:r w:rsidR="00176C97"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176C97" w:rsidRPr="0027718E">
        <w:rPr>
          <w:rFonts w:asciiTheme="minorHAnsi" w:hAnsiTheme="minorHAnsi" w:cstheme="minorHAnsi"/>
          <w:sz w:val="22"/>
          <w:szCs w:val="22"/>
          <w:lang w:val="en-US"/>
        </w:rPr>
        <w:t>համար</w:t>
      </w:r>
      <w:proofErr w:type="spellEnd"/>
      <w:r w:rsidR="00176C97"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176C97" w:rsidRPr="0027718E">
        <w:rPr>
          <w:rFonts w:asciiTheme="minorHAnsi" w:hAnsiTheme="minorHAnsi" w:cstheme="minorHAnsi"/>
          <w:i/>
          <w:iCs/>
          <w:sz w:val="22"/>
          <w:szCs w:val="22"/>
          <w:lang w:val="en-US"/>
        </w:rPr>
        <w:t>փոխազդեցության</w:t>
      </w:r>
      <w:proofErr w:type="spellEnd"/>
      <w:r w:rsidR="00176C97" w:rsidRPr="0027718E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և </w:t>
      </w:r>
      <w:proofErr w:type="spellStart"/>
      <w:r w:rsidR="00176C97" w:rsidRPr="0027718E">
        <w:rPr>
          <w:rFonts w:asciiTheme="minorHAnsi" w:hAnsiTheme="minorHAnsi" w:cstheme="minorHAnsi"/>
          <w:i/>
          <w:iCs/>
          <w:sz w:val="22"/>
          <w:szCs w:val="22"/>
          <w:lang w:val="en-US"/>
        </w:rPr>
        <w:t>գործնական</w:t>
      </w:r>
      <w:proofErr w:type="spellEnd"/>
      <w:r w:rsidR="00176C97" w:rsidRPr="0027718E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="00176C97" w:rsidRPr="0027718E">
        <w:rPr>
          <w:rFonts w:asciiTheme="minorHAnsi" w:hAnsiTheme="minorHAnsi" w:cstheme="minorHAnsi"/>
          <w:i/>
          <w:iCs/>
          <w:sz w:val="22"/>
          <w:szCs w:val="22"/>
          <w:lang w:val="en-US"/>
        </w:rPr>
        <w:t>վարժությունների</w:t>
      </w:r>
      <w:proofErr w:type="spellEnd"/>
      <w:r w:rsidR="00176C97" w:rsidRPr="0027718E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="00176C97" w:rsidRPr="0027718E">
        <w:rPr>
          <w:rFonts w:asciiTheme="minorHAnsi" w:hAnsiTheme="minorHAnsi" w:cstheme="minorHAnsi"/>
          <w:i/>
          <w:iCs/>
          <w:sz w:val="22"/>
          <w:szCs w:val="22"/>
          <w:lang w:val="en-US"/>
        </w:rPr>
        <w:t>միջոցով</w:t>
      </w:r>
      <w:proofErr w:type="spellEnd"/>
      <w:r w:rsidRPr="0027718E">
        <w:rPr>
          <w:rFonts w:asciiTheme="minorHAnsi" w:hAnsiTheme="minorHAnsi" w:cstheme="minorHAnsi"/>
          <w:i/>
          <w:iCs/>
          <w:sz w:val="22"/>
          <w:szCs w:val="22"/>
          <w:lang w:val="hy-AM"/>
        </w:rPr>
        <w:t>։</w:t>
      </w:r>
    </w:p>
    <w:p w14:paraId="06DDAE7D" w14:textId="696DFC33" w:rsidR="009003E4" w:rsidRPr="0027718E" w:rsidRDefault="006218C6" w:rsidP="0027718E">
      <w:pPr>
        <w:pStyle w:val="NormalWeb"/>
        <w:numPr>
          <w:ilvl w:val="0"/>
          <w:numId w:val="23"/>
        </w:numPr>
        <w:tabs>
          <w:tab w:val="num" w:pos="360"/>
        </w:tabs>
        <w:spacing w:before="0"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Մշակել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B1C0C" w:rsidRPr="0027718E">
        <w:rPr>
          <w:rFonts w:asciiTheme="minorHAnsi" w:hAnsiTheme="minorHAnsi" w:cstheme="minorHAnsi"/>
          <w:sz w:val="22"/>
          <w:szCs w:val="22"/>
          <w:lang w:val="hy-AM"/>
        </w:rPr>
        <w:t xml:space="preserve">դասընթացից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առաջ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և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հետո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թեստեր</w:t>
      </w:r>
      <w:proofErr w:type="spellEnd"/>
      <w:r w:rsidR="001B1C0C" w:rsidRPr="0027718E">
        <w:rPr>
          <w:rFonts w:asciiTheme="minorHAnsi" w:hAnsiTheme="minorHAnsi" w:cstheme="minorHAnsi"/>
          <w:sz w:val="22"/>
          <w:szCs w:val="22"/>
          <w:lang w:val="hy-AM"/>
        </w:rPr>
        <w:t xml:space="preserve"> </w:t>
      </w:r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և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անցկացնել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դրանք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՝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գնահատելու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մասնակիցների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գիտելիքների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փոփոխությունը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և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գնահատելու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վերապատրաստման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ծրագրի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ազդեցությունը</w:t>
      </w:r>
      <w:proofErr w:type="spellEnd"/>
      <w:r w:rsidR="0027718E" w:rsidRPr="0027718E">
        <w:rPr>
          <w:rFonts w:asciiTheme="minorHAnsi" w:hAnsiTheme="minorHAnsi" w:cstheme="minorHAnsi"/>
          <w:sz w:val="22"/>
          <w:szCs w:val="22"/>
          <w:lang w:val="hy-AM"/>
        </w:rPr>
        <w:t>։</w:t>
      </w:r>
    </w:p>
    <w:p w14:paraId="4315C7F8" w14:textId="3D3EC726" w:rsidR="00176C97" w:rsidRPr="0027718E" w:rsidRDefault="00176C97" w:rsidP="0027718E">
      <w:pPr>
        <w:pStyle w:val="NormalWeb"/>
        <w:numPr>
          <w:ilvl w:val="0"/>
          <w:numId w:val="23"/>
        </w:numPr>
        <w:tabs>
          <w:tab w:val="num" w:pos="360"/>
        </w:tabs>
        <w:spacing w:before="0"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Մոդուլը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տրամադրել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ըստ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մասնակիցների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կարիքների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և </w:t>
      </w:r>
      <w:r w:rsidR="0027718E" w:rsidRPr="0027718E">
        <w:rPr>
          <w:rFonts w:asciiTheme="minorHAnsi" w:hAnsiTheme="minorHAnsi" w:cstheme="minorHAnsi"/>
          <w:color w:val="000000" w:themeColor="text1"/>
          <w:sz w:val="22"/>
          <w:szCs w:val="22"/>
          <w:lang w:val="hy-AM"/>
        </w:rPr>
        <w:t>«Մարդը կարիքի մեջ» ՀԿ</w:t>
      </w:r>
      <w:r w:rsidR="0027718E" w:rsidRPr="0027718E">
        <w:rPr>
          <w:rFonts w:asciiTheme="minorHAnsi" w:hAnsiTheme="minorHAnsi" w:cstheme="minorHAnsi"/>
          <w:color w:val="000000" w:themeColor="text1"/>
          <w:sz w:val="22"/>
          <w:szCs w:val="22"/>
          <w:lang w:val="hy-AM"/>
        </w:rPr>
        <w:t>-ի</w:t>
      </w:r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ծրագրի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թիմի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հետ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համաձայնեցված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ձևաչափով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առցանց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կամ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gramStart"/>
      <w:r w:rsidR="001B1C0C" w:rsidRPr="0027718E">
        <w:rPr>
          <w:rFonts w:asciiTheme="minorHAnsi" w:hAnsiTheme="minorHAnsi" w:cstheme="minorHAnsi"/>
          <w:sz w:val="22"/>
          <w:szCs w:val="22"/>
          <w:lang w:val="hy-AM"/>
        </w:rPr>
        <w:t>անցանց</w:t>
      </w:r>
      <w:r w:rsidRPr="0027718E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27718E" w:rsidRPr="0027718E">
        <w:rPr>
          <w:rFonts w:asciiTheme="minorHAnsi" w:hAnsiTheme="minorHAnsi" w:cstheme="minorHAnsi"/>
          <w:sz w:val="22"/>
          <w:szCs w:val="22"/>
          <w:lang w:val="hy-AM"/>
        </w:rPr>
        <w:t>։</w:t>
      </w:r>
      <w:proofErr w:type="gramEnd"/>
    </w:p>
    <w:p w14:paraId="35A55FB8" w14:textId="162FD25B" w:rsidR="00176C97" w:rsidRPr="0027718E" w:rsidRDefault="00176C97" w:rsidP="0027718E">
      <w:pPr>
        <w:pStyle w:val="NormalWeb"/>
        <w:numPr>
          <w:ilvl w:val="0"/>
          <w:numId w:val="23"/>
        </w:numPr>
        <w:tabs>
          <w:tab w:val="num" w:pos="360"/>
        </w:tabs>
        <w:spacing w:before="0"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Ժամանակին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ներկայացնել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պահանջվող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առաքումները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ներքևում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նշված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է 7-րդ </w:t>
      </w:r>
      <w:proofErr w:type="spellStart"/>
      <w:proofErr w:type="gram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բաժնում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27718E" w:rsidRPr="0027718E">
        <w:rPr>
          <w:rFonts w:asciiTheme="minorHAnsi" w:hAnsiTheme="minorHAnsi" w:cstheme="minorHAnsi"/>
          <w:sz w:val="22"/>
          <w:szCs w:val="22"/>
          <w:lang w:val="hy-AM"/>
        </w:rPr>
        <w:t>։</w:t>
      </w:r>
      <w:proofErr w:type="gramEnd"/>
    </w:p>
    <w:p w14:paraId="2455DB87" w14:textId="430CA4F4" w:rsidR="00176C97" w:rsidRPr="0027718E" w:rsidRDefault="00176C97" w:rsidP="0027718E">
      <w:pPr>
        <w:pStyle w:val="NormalWeb"/>
        <w:numPr>
          <w:ilvl w:val="0"/>
          <w:numId w:val="23"/>
        </w:numPr>
        <w:tabs>
          <w:tab w:val="num" w:pos="360"/>
        </w:tabs>
        <w:spacing w:before="0"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Աջակցել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ՔՀԿ-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ների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ներկայացուցիչներին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համապատասխան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տեղեկատվության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գրականության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ռեսուրսների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բացահայտման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և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հետագա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գործողությունների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հարցում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անհրաժեշտության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proofErr w:type="gram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դեպքում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27718E" w:rsidRPr="0027718E">
        <w:rPr>
          <w:rFonts w:asciiTheme="minorHAnsi" w:hAnsiTheme="minorHAnsi" w:cstheme="minorHAnsi"/>
          <w:sz w:val="22"/>
          <w:szCs w:val="22"/>
          <w:lang w:val="hy-AM"/>
        </w:rPr>
        <w:t>։</w:t>
      </w:r>
      <w:proofErr w:type="gramEnd"/>
    </w:p>
    <w:p w14:paraId="6E824AC6" w14:textId="61C5AD0D" w:rsidR="00D7193A" w:rsidRPr="0027718E" w:rsidRDefault="00D7193A" w:rsidP="0027718E">
      <w:pPr>
        <w:pStyle w:val="NormalWeb"/>
        <w:numPr>
          <w:ilvl w:val="0"/>
          <w:numId w:val="23"/>
        </w:numPr>
        <w:tabs>
          <w:tab w:val="num" w:pos="360"/>
        </w:tabs>
        <w:spacing w:before="0"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Պատրաստել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և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ներկայացնել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մանրամասն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հաշվետվություններ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գործունեության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արդյունքների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արտացոլումների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և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առաջարկությունների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վերաբերյալ</w:t>
      </w:r>
      <w:proofErr w:type="spellEnd"/>
      <w:r w:rsidR="001B1C0C" w:rsidRPr="0027718E">
        <w:rPr>
          <w:rFonts w:asciiTheme="minorHAnsi" w:hAnsiTheme="minorHAnsi" w:cstheme="minorHAnsi"/>
          <w:sz w:val="22"/>
          <w:szCs w:val="22"/>
          <w:lang w:val="hy-AM"/>
        </w:rPr>
        <w:t>՝</w:t>
      </w:r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հետագա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աջակցության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7718E">
        <w:rPr>
          <w:rFonts w:asciiTheme="minorHAnsi" w:hAnsiTheme="minorHAnsi" w:cstheme="minorHAnsi"/>
          <w:sz w:val="22"/>
          <w:szCs w:val="22"/>
          <w:lang w:val="en-US"/>
        </w:rPr>
        <w:t>համար</w:t>
      </w:r>
      <w:proofErr w:type="spellEnd"/>
      <w:r w:rsidRPr="0027718E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14:paraId="326B59AF" w14:textId="5B5C57ED" w:rsidR="00D7193A" w:rsidRPr="0027718E" w:rsidRDefault="00D7193A" w:rsidP="0027718E">
      <w:pPr>
        <w:pStyle w:val="NormalWeb"/>
        <w:spacing w:before="0" w:after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highlight w:val="yellow"/>
          <w:lang w:val="en-US"/>
        </w:rPr>
      </w:pPr>
    </w:p>
    <w:p w14:paraId="7F0BCA27" w14:textId="3E11A048" w:rsidR="00D7193A" w:rsidRPr="00894C2D" w:rsidRDefault="00894C2D" w:rsidP="00894C2D">
      <w:pPr>
        <w:spacing w:after="0" w:line="276" w:lineRule="auto"/>
        <w:jc w:val="both"/>
        <w:rPr>
          <w:rFonts w:cstheme="minorHAnsi"/>
          <w:b/>
          <w:bCs/>
          <w:caps/>
          <w:lang w:val="en-US"/>
        </w:rPr>
      </w:pPr>
      <w:r>
        <w:rPr>
          <w:rFonts w:ascii="Sylfaen" w:hAnsi="Sylfaen" w:cstheme="minorHAnsi"/>
          <w:b/>
          <w:bCs/>
          <w:caps/>
          <w:lang w:val="hy-AM"/>
        </w:rPr>
        <w:t>2</w:t>
      </w:r>
      <w:r>
        <w:rPr>
          <w:rFonts w:ascii="Times New Roman" w:hAnsi="Times New Roman" w:cs="Times New Roman"/>
          <w:b/>
          <w:bCs/>
          <w:caps/>
          <w:lang w:val="hy-AM"/>
        </w:rPr>
        <w:t>․</w:t>
      </w:r>
      <w:r>
        <w:rPr>
          <w:rFonts w:ascii="Sylfaen" w:hAnsi="Sylfaen" w:cs="Times New Roman"/>
          <w:b/>
          <w:bCs/>
          <w:caps/>
          <w:lang w:val="hy-AM"/>
        </w:rPr>
        <w:t xml:space="preserve"> </w:t>
      </w:r>
      <w:r w:rsidR="0021373C" w:rsidRPr="00894C2D">
        <w:rPr>
          <w:rFonts w:cstheme="minorHAnsi"/>
          <w:b/>
          <w:bCs/>
          <w:caps/>
          <w:lang w:val="en-US"/>
        </w:rPr>
        <w:t>Հաշվետվության հետ ներկայացվող նյութեր</w:t>
      </w:r>
      <w:r w:rsidR="0021373C" w:rsidRPr="00894C2D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</w:p>
    <w:p w14:paraId="02572911" w14:textId="79609EAD" w:rsidR="00D7193A" w:rsidRPr="0027718E" w:rsidRDefault="00D7193A" w:rsidP="0027718E">
      <w:pPr>
        <w:pStyle w:val="ListParagraph"/>
        <w:numPr>
          <w:ilvl w:val="0"/>
          <w:numId w:val="24"/>
        </w:numPr>
        <w:tabs>
          <w:tab w:val="num" w:pos="360"/>
        </w:tabs>
        <w:spacing w:after="0" w:line="276" w:lineRule="auto"/>
        <w:jc w:val="both"/>
        <w:rPr>
          <w:rFonts w:eastAsia="Arial" w:cstheme="minorHAnsi"/>
          <w:color w:val="000000" w:themeColor="text1"/>
        </w:rPr>
      </w:pPr>
      <w:r w:rsidRPr="0027718E">
        <w:rPr>
          <w:rFonts w:eastAsia="Arial" w:cstheme="minorHAnsi"/>
          <w:color w:val="000000" w:themeColor="text1"/>
        </w:rPr>
        <w:t xml:space="preserve">Ուսումնական նյութեր, </w:t>
      </w:r>
      <w:r w:rsidR="00B8332E" w:rsidRPr="0027718E">
        <w:rPr>
          <w:rFonts w:eastAsia="Arial" w:cstheme="minorHAnsi"/>
          <w:color w:val="000000" w:themeColor="text1"/>
          <w:lang w:val="hy-AM"/>
        </w:rPr>
        <w:t xml:space="preserve">վերապատրաստման դասընթացի </w:t>
      </w:r>
      <w:r w:rsidRPr="0027718E">
        <w:rPr>
          <w:rFonts w:eastAsia="Arial" w:cstheme="minorHAnsi"/>
          <w:color w:val="000000" w:themeColor="text1"/>
        </w:rPr>
        <w:t>օրակարգ, նախ</w:t>
      </w:r>
      <w:r w:rsidR="0027718E" w:rsidRPr="0027718E">
        <w:rPr>
          <w:rFonts w:eastAsia="Arial" w:cstheme="minorHAnsi"/>
          <w:color w:val="000000" w:themeColor="text1"/>
          <w:lang w:val="hy-AM"/>
        </w:rPr>
        <w:t>նական</w:t>
      </w:r>
      <w:r w:rsidRPr="0027718E">
        <w:rPr>
          <w:rFonts w:eastAsia="Arial" w:cstheme="minorHAnsi"/>
          <w:color w:val="000000" w:themeColor="text1"/>
        </w:rPr>
        <w:t xml:space="preserve"> և </w:t>
      </w:r>
      <w:r w:rsidR="0027718E" w:rsidRPr="0027718E">
        <w:rPr>
          <w:rFonts w:eastAsia="Arial" w:cstheme="minorHAnsi"/>
          <w:color w:val="000000" w:themeColor="text1"/>
          <w:lang w:val="hy-AM"/>
        </w:rPr>
        <w:t xml:space="preserve">վերջնական </w:t>
      </w:r>
      <w:r w:rsidRPr="0027718E">
        <w:rPr>
          <w:rFonts w:eastAsia="Arial" w:cstheme="minorHAnsi"/>
          <w:color w:val="000000" w:themeColor="text1"/>
        </w:rPr>
        <w:t>թեստեր;</w:t>
      </w:r>
    </w:p>
    <w:p w14:paraId="64CF2998" w14:textId="416A5C56" w:rsidR="00D7193A" w:rsidRPr="0027718E" w:rsidRDefault="0043761C" w:rsidP="0027718E">
      <w:pPr>
        <w:pStyle w:val="ListParagraph"/>
        <w:numPr>
          <w:ilvl w:val="0"/>
          <w:numId w:val="24"/>
        </w:numPr>
        <w:tabs>
          <w:tab w:val="num" w:pos="360"/>
        </w:tabs>
        <w:spacing w:after="0" w:line="276" w:lineRule="auto"/>
        <w:jc w:val="both"/>
        <w:rPr>
          <w:rFonts w:eastAsia="Arial" w:cstheme="minorHAnsi"/>
          <w:color w:val="000000" w:themeColor="text1"/>
        </w:rPr>
      </w:pPr>
      <w:r w:rsidRPr="0027718E">
        <w:rPr>
          <w:rFonts w:eastAsia="Arial" w:cstheme="minorHAnsi"/>
          <w:color w:val="000000" w:themeColor="text1"/>
          <w:lang w:val="hy-AM"/>
        </w:rPr>
        <w:t>Վերջնական հաշվետվություն</w:t>
      </w:r>
      <w:r w:rsidR="00D7193A" w:rsidRPr="0027718E">
        <w:rPr>
          <w:rFonts w:eastAsia="Arial" w:cstheme="minorHAnsi"/>
          <w:color w:val="000000" w:themeColor="text1"/>
        </w:rPr>
        <w:t xml:space="preserve"> (անգլերեն), որ</w:t>
      </w:r>
      <w:r w:rsidR="0027718E" w:rsidRPr="0027718E">
        <w:rPr>
          <w:rFonts w:eastAsia="Arial" w:cstheme="minorHAnsi"/>
          <w:color w:val="000000" w:themeColor="text1"/>
          <w:lang w:val="hy-AM"/>
        </w:rPr>
        <w:t>ն</w:t>
      </w:r>
      <w:r w:rsidR="00D7193A" w:rsidRPr="0027718E">
        <w:rPr>
          <w:rFonts w:eastAsia="Arial" w:cstheme="minorHAnsi"/>
          <w:color w:val="000000" w:themeColor="text1"/>
        </w:rPr>
        <w:t xml:space="preserve"> ուրվագծում է թեստերի քննությունը (նախապատրաստում), հիմնական մարտահրավերները, բացահայտումները, կիրառված մեթոդաբանությունը և հետագա գործողությունների վերաբերյալ առաջարկությունների փաթեթը:</w:t>
      </w:r>
    </w:p>
    <w:p w14:paraId="36187395" w14:textId="77777777" w:rsidR="006218C6" w:rsidRPr="0027718E" w:rsidRDefault="006218C6" w:rsidP="0027718E">
      <w:pPr>
        <w:jc w:val="both"/>
        <w:rPr>
          <w:rFonts w:cstheme="minorHAnsi"/>
          <w:b/>
        </w:rPr>
      </w:pPr>
    </w:p>
    <w:p w14:paraId="4F0F9B8D" w14:textId="2AF54C9C" w:rsidR="006218C6" w:rsidRPr="0027718E" w:rsidRDefault="006218C6" w:rsidP="0027718E">
      <w:pPr>
        <w:pStyle w:val="ListParagraph"/>
        <w:numPr>
          <w:ilvl w:val="0"/>
          <w:numId w:val="21"/>
        </w:numPr>
        <w:tabs>
          <w:tab w:val="num" w:pos="360"/>
        </w:tabs>
        <w:spacing w:after="0" w:line="276" w:lineRule="auto"/>
        <w:jc w:val="both"/>
        <w:rPr>
          <w:rFonts w:cstheme="minorHAnsi"/>
          <w:b/>
          <w:bCs/>
          <w:caps/>
          <w:lang w:val="en-US"/>
        </w:rPr>
      </w:pPr>
      <w:r w:rsidRPr="0027718E">
        <w:rPr>
          <w:rFonts w:cstheme="minorHAnsi"/>
          <w:b/>
          <w:bCs/>
          <w:caps/>
          <w:lang w:val="en-US"/>
        </w:rPr>
        <w:t>Կազմակերպչական ասպեկտ</w:t>
      </w:r>
    </w:p>
    <w:p w14:paraId="24CF61BE" w14:textId="40E1FFF9" w:rsidR="006218C6" w:rsidRPr="00894C2D" w:rsidRDefault="006218C6" w:rsidP="00124883">
      <w:pPr>
        <w:spacing w:after="0" w:line="276" w:lineRule="auto"/>
        <w:jc w:val="both"/>
        <w:rPr>
          <w:rFonts w:eastAsia="Arial" w:cstheme="minorHAnsi"/>
          <w:color w:val="000000" w:themeColor="text1"/>
        </w:rPr>
      </w:pPr>
      <w:r w:rsidRPr="00894C2D">
        <w:rPr>
          <w:rFonts w:eastAsia="Arial" w:cstheme="minorHAnsi"/>
          <w:color w:val="000000" w:themeColor="text1"/>
        </w:rPr>
        <w:t>Դասընթացավար</w:t>
      </w:r>
      <w:r w:rsidR="0043761C" w:rsidRPr="00894C2D">
        <w:rPr>
          <w:rFonts w:eastAsia="Arial" w:cstheme="minorHAnsi"/>
          <w:color w:val="000000" w:themeColor="text1"/>
          <w:lang w:val="hy-AM"/>
        </w:rPr>
        <w:t>ի</w:t>
      </w:r>
      <w:r w:rsidRPr="00894C2D">
        <w:rPr>
          <w:rFonts w:eastAsia="Arial" w:cstheme="minorHAnsi"/>
          <w:color w:val="000000" w:themeColor="text1"/>
        </w:rPr>
        <w:t>(ներ</w:t>
      </w:r>
      <w:r w:rsidR="0043761C" w:rsidRPr="00894C2D">
        <w:rPr>
          <w:rFonts w:eastAsia="Arial" w:cstheme="minorHAnsi"/>
          <w:color w:val="000000" w:themeColor="text1"/>
          <w:lang w:val="hy-AM"/>
        </w:rPr>
        <w:t>ի</w:t>
      </w:r>
      <w:r w:rsidRPr="00894C2D">
        <w:rPr>
          <w:rFonts w:eastAsia="Arial" w:cstheme="minorHAnsi"/>
          <w:color w:val="000000" w:themeColor="text1"/>
        </w:rPr>
        <w:t>)/փորձագետ</w:t>
      </w:r>
      <w:r w:rsidR="0043761C" w:rsidRPr="00894C2D">
        <w:rPr>
          <w:rFonts w:eastAsia="Arial" w:cstheme="minorHAnsi"/>
          <w:color w:val="000000" w:themeColor="text1"/>
          <w:lang w:val="hy-AM"/>
        </w:rPr>
        <w:t>ի</w:t>
      </w:r>
      <w:r w:rsidRPr="00894C2D">
        <w:rPr>
          <w:rFonts w:eastAsia="Arial" w:cstheme="minorHAnsi"/>
          <w:color w:val="000000" w:themeColor="text1"/>
        </w:rPr>
        <w:t>(ներ</w:t>
      </w:r>
      <w:r w:rsidR="0043761C" w:rsidRPr="00894C2D">
        <w:rPr>
          <w:rFonts w:eastAsia="Arial" w:cstheme="minorHAnsi"/>
          <w:color w:val="000000" w:themeColor="text1"/>
          <w:lang w:val="hy-AM"/>
        </w:rPr>
        <w:t>ի</w:t>
      </w:r>
      <w:r w:rsidR="0043761C" w:rsidRPr="00894C2D">
        <w:rPr>
          <w:rFonts w:eastAsia="Arial" w:cstheme="minorHAnsi"/>
          <w:color w:val="000000" w:themeColor="text1"/>
          <w:lang w:val="en-US"/>
        </w:rPr>
        <w:t>)</w:t>
      </w:r>
      <w:r w:rsidRPr="00894C2D">
        <w:rPr>
          <w:rFonts w:eastAsia="Arial" w:cstheme="minorHAnsi"/>
          <w:color w:val="000000" w:themeColor="text1"/>
        </w:rPr>
        <w:t xml:space="preserve"> խումբը կաշխատի </w:t>
      </w:r>
      <w:r w:rsidR="0027718E" w:rsidRPr="00894C2D">
        <w:rPr>
          <w:rFonts w:eastAsia="Times New Roman" w:cstheme="minorHAnsi"/>
          <w:color w:val="000000" w:themeColor="text1"/>
          <w:lang w:val="hy-AM" w:eastAsia="en-GB"/>
        </w:rPr>
        <w:t>«Մարդը կարիքի մեջ» ՀԿ</w:t>
      </w:r>
      <w:r w:rsidR="0027718E" w:rsidRPr="00894C2D">
        <w:rPr>
          <w:rFonts w:eastAsia="Times New Roman" w:cstheme="minorHAnsi"/>
          <w:color w:val="000000" w:themeColor="text1"/>
          <w:lang w:val="hy-AM" w:eastAsia="en-GB"/>
        </w:rPr>
        <w:t>-ի</w:t>
      </w:r>
      <w:r w:rsidRPr="00894C2D">
        <w:rPr>
          <w:rFonts w:eastAsia="Arial" w:cstheme="minorHAnsi"/>
          <w:color w:val="000000" w:themeColor="text1"/>
        </w:rPr>
        <w:t xml:space="preserve"> Ծրագրի ղեկավարի  </w:t>
      </w:r>
      <w:r w:rsidR="0043761C" w:rsidRPr="00894C2D">
        <w:rPr>
          <w:rFonts w:eastAsia="Arial" w:cstheme="minorHAnsi"/>
          <w:color w:val="000000" w:themeColor="text1"/>
          <w:lang w:val="hy-AM"/>
        </w:rPr>
        <w:t>խորհրդատվությամբ</w:t>
      </w:r>
      <w:r w:rsidRPr="00894C2D">
        <w:rPr>
          <w:rFonts w:eastAsia="Arial" w:cstheme="minorHAnsi"/>
          <w:color w:val="000000" w:themeColor="text1"/>
        </w:rPr>
        <w:t>:</w:t>
      </w:r>
    </w:p>
    <w:p w14:paraId="00A618A3" w14:textId="77777777" w:rsidR="00D7193A" w:rsidRPr="0027718E" w:rsidRDefault="00D7193A" w:rsidP="0027718E">
      <w:pPr>
        <w:pStyle w:val="NormalWeb"/>
        <w:spacing w:before="0" w:after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highlight w:val="yellow"/>
          <w:lang w:val="en-US"/>
        </w:rPr>
      </w:pPr>
    </w:p>
    <w:p w14:paraId="0B8FC4B6" w14:textId="36253558" w:rsidR="00D7193A" w:rsidRPr="00894C2D" w:rsidRDefault="00894C2D" w:rsidP="00894C2D">
      <w:pPr>
        <w:spacing w:after="0" w:line="276" w:lineRule="auto"/>
        <w:jc w:val="both"/>
        <w:rPr>
          <w:rFonts w:cstheme="minorHAnsi"/>
          <w:b/>
          <w:bCs/>
          <w:caps/>
          <w:lang w:val="en-US"/>
        </w:rPr>
      </w:pPr>
      <w:r>
        <w:rPr>
          <w:rFonts w:ascii="Sylfaen" w:hAnsi="Sylfaen" w:cstheme="minorHAnsi"/>
          <w:b/>
          <w:bCs/>
          <w:caps/>
          <w:lang w:val="hy-AM"/>
        </w:rPr>
        <w:t>4</w:t>
      </w:r>
      <w:r>
        <w:rPr>
          <w:rFonts w:ascii="Times New Roman" w:hAnsi="Times New Roman" w:cs="Times New Roman"/>
          <w:b/>
          <w:bCs/>
          <w:caps/>
          <w:lang w:val="hy-AM"/>
        </w:rPr>
        <w:t>․</w:t>
      </w:r>
      <w:r>
        <w:rPr>
          <w:rFonts w:ascii="Sylfaen" w:hAnsi="Sylfaen" w:cs="Times New Roman"/>
          <w:b/>
          <w:bCs/>
          <w:caps/>
          <w:lang w:val="hy-AM"/>
        </w:rPr>
        <w:t xml:space="preserve"> </w:t>
      </w:r>
      <w:r w:rsidR="00D7193A" w:rsidRPr="00894C2D">
        <w:rPr>
          <w:rFonts w:cstheme="minorHAnsi"/>
          <w:b/>
          <w:bCs/>
          <w:caps/>
          <w:lang w:val="en-US"/>
        </w:rPr>
        <w:t>ա</w:t>
      </w:r>
      <w:r w:rsidR="0043761C" w:rsidRPr="00894C2D">
        <w:rPr>
          <w:rFonts w:cstheme="minorHAnsi"/>
          <w:b/>
          <w:bCs/>
          <w:caps/>
          <w:lang w:val="hy-AM"/>
        </w:rPr>
        <w:t>շխատանքի ծավալ</w:t>
      </w:r>
    </w:p>
    <w:p w14:paraId="727639E5" w14:textId="6B3C1C53" w:rsidR="00D7193A" w:rsidRPr="0027718E" w:rsidRDefault="0043761C" w:rsidP="0027718E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cstheme="minorHAnsi"/>
          <w:lang w:val="en-US"/>
        </w:rPr>
      </w:pPr>
      <w:r w:rsidRPr="0027718E">
        <w:rPr>
          <w:rFonts w:cstheme="minorHAnsi"/>
          <w:lang w:val="hy-AM"/>
        </w:rPr>
        <w:t>Վ</w:t>
      </w:r>
      <w:proofErr w:type="spellStart"/>
      <w:r w:rsidR="00D7193A" w:rsidRPr="0027718E">
        <w:rPr>
          <w:rFonts w:cstheme="minorHAnsi"/>
          <w:lang w:val="en-US"/>
        </w:rPr>
        <w:t>երապատրաստման</w:t>
      </w:r>
      <w:proofErr w:type="spellEnd"/>
      <w:r w:rsidR="00D7193A" w:rsidRPr="0027718E">
        <w:rPr>
          <w:rFonts w:cstheme="minorHAnsi"/>
          <w:lang w:val="en-US"/>
        </w:rPr>
        <w:t xml:space="preserve"> </w:t>
      </w:r>
      <w:proofErr w:type="spellStart"/>
      <w:r w:rsidR="00D7193A" w:rsidRPr="0027718E">
        <w:rPr>
          <w:rFonts w:cstheme="minorHAnsi"/>
          <w:lang w:val="en-US"/>
        </w:rPr>
        <w:t>մոդուլի</w:t>
      </w:r>
      <w:proofErr w:type="spellEnd"/>
      <w:r w:rsidR="00D7193A" w:rsidRPr="0027718E">
        <w:rPr>
          <w:rFonts w:cstheme="minorHAnsi"/>
          <w:lang w:val="en-US"/>
        </w:rPr>
        <w:t xml:space="preserve"> </w:t>
      </w:r>
      <w:proofErr w:type="spellStart"/>
      <w:r w:rsidR="00D7193A" w:rsidRPr="0027718E">
        <w:rPr>
          <w:rFonts w:cstheme="minorHAnsi"/>
          <w:lang w:val="en-US"/>
        </w:rPr>
        <w:t>պատրաստում</w:t>
      </w:r>
      <w:proofErr w:type="spellEnd"/>
      <w:r w:rsidR="00D7193A" w:rsidRPr="0027718E">
        <w:rPr>
          <w:rFonts w:cstheme="minorHAnsi"/>
          <w:lang w:val="en-US"/>
        </w:rPr>
        <w:t xml:space="preserve"> և </w:t>
      </w:r>
      <w:proofErr w:type="spellStart"/>
      <w:r w:rsidR="00D7193A" w:rsidRPr="0027718E">
        <w:rPr>
          <w:rFonts w:cstheme="minorHAnsi"/>
          <w:lang w:val="en-US"/>
        </w:rPr>
        <w:t>նախնական</w:t>
      </w:r>
      <w:proofErr w:type="spellEnd"/>
      <w:r w:rsidR="00D7193A" w:rsidRPr="0027718E">
        <w:rPr>
          <w:rFonts w:cstheme="minorHAnsi"/>
          <w:lang w:val="en-US"/>
        </w:rPr>
        <w:t xml:space="preserve"> և </w:t>
      </w:r>
      <w:r w:rsidR="0027718E" w:rsidRPr="0027718E">
        <w:rPr>
          <w:rFonts w:cstheme="minorHAnsi"/>
          <w:lang w:val="hy-AM"/>
        </w:rPr>
        <w:t xml:space="preserve">վերջնական </w:t>
      </w:r>
      <w:proofErr w:type="spellStart"/>
      <w:r w:rsidR="00D7193A" w:rsidRPr="0027718E">
        <w:rPr>
          <w:rFonts w:cstheme="minorHAnsi"/>
          <w:lang w:val="en-US"/>
        </w:rPr>
        <w:t>թեստերի</w:t>
      </w:r>
      <w:proofErr w:type="spellEnd"/>
      <w:r w:rsidR="00D7193A" w:rsidRPr="0027718E">
        <w:rPr>
          <w:rFonts w:cstheme="minorHAnsi"/>
          <w:lang w:val="en-US"/>
        </w:rPr>
        <w:t xml:space="preserve"> </w:t>
      </w:r>
      <w:proofErr w:type="spellStart"/>
      <w:r w:rsidR="00D7193A" w:rsidRPr="0027718E">
        <w:rPr>
          <w:rFonts w:cstheme="minorHAnsi"/>
          <w:lang w:val="en-US"/>
        </w:rPr>
        <w:t>մշակում</w:t>
      </w:r>
      <w:proofErr w:type="spellEnd"/>
      <w:r w:rsidR="0027718E" w:rsidRPr="0027718E">
        <w:rPr>
          <w:rFonts w:cstheme="minorHAnsi"/>
          <w:lang w:val="hy-AM"/>
        </w:rPr>
        <w:t>։</w:t>
      </w:r>
    </w:p>
    <w:p w14:paraId="3C97F71C" w14:textId="0715EC6D" w:rsidR="00D7193A" w:rsidRPr="0027718E" w:rsidRDefault="00D7193A" w:rsidP="0027718E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cstheme="minorHAnsi"/>
          <w:lang w:val="hy-AM"/>
        </w:rPr>
      </w:pPr>
      <w:proofErr w:type="spellStart"/>
      <w:r w:rsidRPr="0027718E">
        <w:rPr>
          <w:rFonts w:cstheme="minorHAnsi"/>
          <w:lang w:val="en-US"/>
        </w:rPr>
        <w:t>Դասընթացների</w:t>
      </w:r>
      <w:proofErr w:type="spellEnd"/>
      <w:r w:rsidRPr="0027718E">
        <w:rPr>
          <w:rFonts w:cstheme="minorHAnsi"/>
          <w:lang w:val="en-US"/>
        </w:rPr>
        <w:t xml:space="preserve"> </w:t>
      </w:r>
      <w:r w:rsidR="0043761C" w:rsidRPr="0027718E">
        <w:rPr>
          <w:rFonts w:cstheme="minorHAnsi"/>
          <w:lang w:val="hy-AM"/>
        </w:rPr>
        <w:t>մատուցում</w:t>
      </w:r>
      <w:r w:rsidRPr="0027718E">
        <w:rPr>
          <w:rFonts w:cstheme="minorHAnsi"/>
          <w:lang w:val="en-US"/>
        </w:rPr>
        <w:t xml:space="preserve"> (</w:t>
      </w:r>
      <w:proofErr w:type="spellStart"/>
      <w:r w:rsidRPr="0027718E">
        <w:rPr>
          <w:rFonts w:cstheme="minorHAnsi"/>
          <w:lang w:val="en-US"/>
        </w:rPr>
        <w:t>առցանց</w:t>
      </w:r>
      <w:proofErr w:type="spellEnd"/>
      <w:r w:rsidRPr="0027718E">
        <w:rPr>
          <w:rFonts w:cstheme="minorHAnsi"/>
          <w:lang w:val="en-US"/>
        </w:rPr>
        <w:t xml:space="preserve"> </w:t>
      </w:r>
      <w:proofErr w:type="spellStart"/>
      <w:r w:rsidRPr="0027718E">
        <w:rPr>
          <w:rFonts w:cstheme="minorHAnsi"/>
          <w:lang w:val="en-US"/>
        </w:rPr>
        <w:t>կամ</w:t>
      </w:r>
      <w:proofErr w:type="spellEnd"/>
      <w:r w:rsidRPr="0027718E">
        <w:rPr>
          <w:rFonts w:cstheme="minorHAnsi"/>
          <w:lang w:val="en-US"/>
        </w:rPr>
        <w:t xml:space="preserve"> </w:t>
      </w:r>
      <w:proofErr w:type="gramStart"/>
      <w:r w:rsidR="0043761C" w:rsidRPr="0027718E">
        <w:rPr>
          <w:rFonts w:cstheme="minorHAnsi"/>
          <w:lang w:val="hy-AM"/>
        </w:rPr>
        <w:t>անցանց</w:t>
      </w:r>
      <w:r w:rsidR="00E94050" w:rsidRPr="0027718E">
        <w:rPr>
          <w:rFonts w:cstheme="minorHAnsi"/>
          <w:lang w:val="en-US"/>
        </w:rPr>
        <w:t>)</w:t>
      </w:r>
      <w:r w:rsidR="0043761C" w:rsidRPr="0027718E">
        <w:rPr>
          <w:rFonts w:cstheme="minorHAnsi"/>
          <w:lang w:val="hy-AM"/>
        </w:rPr>
        <w:t>։</w:t>
      </w:r>
      <w:proofErr w:type="gramEnd"/>
      <w:r w:rsidR="004A0B55" w:rsidRPr="0027718E">
        <w:rPr>
          <w:rFonts w:cstheme="minorHAnsi"/>
          <w:lang w:val="hy-AM"/>
        </w:rPr>
        <w:t xml:space="preserve"> </w:t>
      </w:r>
      <w:r w:rsidR="00790157" w:rsidRPr="0027718E">
        <w:rPr>
          <w:rFonts w:cstheme="minorHAnsi"/>
          <w:lang w:val="hy-AM"/>
        </w:rPr>
        <w:t xml:space="preserve">Ավելի լավ կենտրոնանալու և հարմարության համար առցանց </w:t>
      </w:r>
      <w:r w:rsidR="0043761C" w:rsidRPr="0027718E">
        <w:rPr>
          <w:rFonts w:cstheme="minorHAnsi"/>
          <w:lang w:val="hy-AM"/>
        </w:rPr>
        <w:t xml:space="preserve">դասընթացները </w:t>
      </w:r>
      <w:r w:rsidR="00790157" w:rsidRPr="0027718E">
        <w:rPr>
          <w:rFonts w:cstheme="minorHAnsi"/>
          <w:lang w:val="hy-AM"/>
        </w:rPr>
        <w:t>կարող են բաժանվել մի քանի օրվա ընթացքում</w:t>
      </w:r>
      <w:r w:rsidR="0043761C" w:rsidRPr="0027718E">
        <w:rPr>
          <w:rFonts w:cstheme="minorHAnsi"/>
          <w:lang w:val="hy-AM"/>
        </w:rPr>
        <w:t>։</w:t>
      </w:r>
    </w:p>
    <w:p w14:paraId="042BA15B" w14:textId="6D7F8EB1" w:rsidR="00D7193A" w:rsidRPr="0027718E" w:rsidRDefault="00D7193A" w:rsidP="0027718E">
      <w:pPr>
        <w:pStyle w:val="ListParagraph"/>
        <w:numPr>
          <w:ilvl w:val="0"/>
          <w:numId w:val="20"/>
        </w:numPr>
        <w:spacing w:before="240" w:after="0" w:line="276" w:lineRule="auto"/>
        <w:jc w:val="both"/>
        <w:rPr>
          <w:rFonts w:cstheme="minorHAnsi"/>
          <w:lang w:val="hy-AM"/>
        </w:rPr>
      </w:pPr>
      <w:r w:rsidRPr="0027718E">
        <w:rPr>
          <w:rFonts w:cstheme="minorHAnsi"/>
          <w:lang w:val="hy-AM"/>
        </w:rPr>
        <w:t xml:space="preserve">Լրացուցիչ ժամանակ՝ նախնական և </w:t>
      </w:r>
      <w:r w:rsidR="0027718E" w:rsidRPr="0027718E">
        <w:rPr>
          <w:rFonts w:cstheme="minorHAnsi"/>
          <w:lang w:val="hy-AM"/>
        </w:rPr>
        <w:t xml:space="preserve">վերջնական </w:t>
      </w:r>
      <w:r w:rsidRPr="0027718E">
        <w:rPr>
          <w:rFonts w:cstheme="minorHAnsi"/>
          <w:lang w:val="hy-AM"/>
        </w:rPr>
        <w:t>թեստային արդյունքների փաստաթղթավորման և հաշվետվության համար:</w:t>
      </w:r>
    </w:p>
    <w:p w14:paraId="1F25B5C7" w14:textId="77777777" w:rsidR="00176C97" w:rsidRPr="0027718E" w:rsidRDefault="00176C97" w:rsidP="0027718E">
      <w:pPr>
        <w:jc w:val="both"/>
        <w:rPr>
          <w:rFonts w:cstheme="minorHAnsi"/>
          <w:b/>
          <w:highlight w:val="yellow"/>
          <w:lang w:val="hy-AM"/>
        </w:rPr>
      </w:pPr>
    </w:p>
    <w:p w14:paraId="058EE947" w14:textId="438D3208" w:rsidR="00176C97" w:rsidRPr="00124883" w:rsidRDefault="00124883" w:rsidP="00124883">
      <w:pPr>
        <w:spacing w:after="0" w:line="276" w:lineRule="auto"/>
        <w:jc w:val="both"/>
        <w:rPr>
          <w:rFonts w:cstheme="minorHAnsi"/>
          <w:b/>
          <w:bCs/>
          <w:lang w:val="en-US"/>
        </w:rPr>
      </w:pPr>
      <w:r>
        <w:rPr>
          <w:rFonts w:ascii="Sylfaen" w:hAnsi="Sylfaen" w:cstheme="minorHAnsi"/>
          <w:b/>
          <w:bCs/>
          <w:lang w:val="hy-AM"/>
        </w:rPr>
        <w:t>5</w:t>
      </w:r>
      <w:r>
        <w:rPr>
          <w:rFonts w:ascii="Times New Roman" w:hAnsi="Times New Roman" w:cs="Times New Roman"/>
          <w:b/>
          <w:bCs/>
          <w:lang w:val="hy-AM"/>
        </w:rPr>
        <w:t>․</w:t>
      </w:r>
      <w:r>
        <w:rPr>
          <w:rFonts w:ascii="Sylfaen" w:hAnsi="Sylfaen" w:cs="Times New Roman"/>
          <w:b/>
          <w:bCs/>
          <w:lang w:val="hy-AM"/>
        </w:rPr>
        <w:t xml:space="preserve"> </w:t>
      </w:r>
      <w:r w:rsidR="00176C97" w:rsidRPr="00124883">
        <w:rPr>
          <w:rFonts w:cstheme="minorHAnsi"/>
          <w:b/>
          <w:bCs/>
          <w:lang w:val="en-US"/>
        </w:rPr>
        <w:t>ՊԱՀԱՆՋՎՈ</w:t>
      </w:r>
      <w:r w:rsidR="0043761C" w:rsidRPr="00124883">
        <w:rPr>
          <w:rFonts w:cstheme="minorHAnsi"/>
          <w:b/>
          <w:bCs/>
          <w:lang w:val="hy-AM"/>
        </w:rPr>
        <w:t xml:space="preserve">Ղ </w:t>
      </w:r>
      <w:r w:rsidR="00176C97" w:rsidRPr="00124883">
        <w:rPr>
          <w:rFonts w:cstheme="minorHAnsi"/>
          <w:b/>
          <w:bCs/>
          <w:lang w:val="en-US"/>
        </w:rPr>
        <w:t>ՈՐԱԿԱՎՈՐՈՒՄՆԵՐ ԵՎ ՓՈՐՁԱԳԻՏՈՒԹՅՈՒՆ</w:t>
      </w:r>
    </w:p>
    <w:p w14:paraId="5A3DE2C4" w14:textId="69D89B29" w:rsidR="00D7193A" w:rsidRPr="0027718E" w:rsidRDefault="00D7193A" w:rsidP="0027718E">
      <w:pPr>
        <w:pStyle w:val="ListParagraph"/>
        <w:numPr>
          <w:ilvl w:val="1"/>
          <w:numId w:val="25"/>
        </w:numPr>
        <w:shd w:val="clear" w:color="auto" w:fill="FFFFFF"/>
        <w:tabs>
          <w:tab w:val="num" w:pos="360"/>
        </w:tabs>
        <w:spacing w:after="0" w:line="276" w:lineRule="auto"/>
        <w:jc w:val="both"/>
        <w:rPr>
          <w:rFonts w:eastAsia="Arial" w:cstheme="minorHAnsi"/>
        </w:rPr>
      </w:pPr>
      <w:r w:rsidRPr="0027718E">
        <w:rPr>
          <w:rFonts w:eastAsia="Arial" w:cstheme="minorHAnsi"/>
        </w:rPr>
        <w:t xml:space="preserve">Մասնակցային, գործնական </w:t>
      </w:r>
      <w:r w:rsidR="0043761C" w:rsidRPr="0027718E">
        <w:rPr>
          <w:rFonts w:eastAsia="Arial" w:cstheme="minorHAnsi"/>
          <w:lang w:val="hy-AM"/>
        </w:rPr>
        <w:t>դասընթացների</w:t>
      </w:r>
      <w:r w:rsidRPr="0027718E">
        <w:rPr>
          <w:rFonts w:eastAsia="Arial" w:cstheme="minorHAnsi"/>
        </w:rPr>
        <w:t xml:space="preserve"> կազմակերպման փորձ՝ ուղղված հմտությունների զարգացմանը, ոչ թե պարզապես տեղեկատվության փոխանցմանը (</w:t>
      </w:r>
      <w:r w:rsidR="00656C62" w:rsidRPr="0027718E">
        <w:rPr>
          <w:rFonts w:eastAsia="Arial" w:cstheme="minorHAnsi"/>
          <w:lang w:val="hy-AM"/>
        </w:rPr>
        <w:t>գնահատում 1-ից 5</w:t>
      </w:r>
      <w:r w:rsidRPr="0027718E">
        <w:rPr>
          <w:rFonts w:eastAsia="Arial" w:cstheme="minorHAnsi"/>
        </w:rPr>
        <w:t>)</w:t>
      </w:r>
      <w:r w:rsidR="0027718E" w:rsidRPr="0027718E">
        <w:rPr>
          <w:rFonts w:eastAsia="Arial" w:cstheme="minorHAnsi"/>
          <w:lang w:val="hy-AM"/>
        </w:rPr>
        <w:t>։</w:t>
      </w:r>
    </w:p>
    <w:p w14:paraId="1331579E" w14:textId="72DE566F" w:rsidR="00D7193A" w:rsidRPr="0027718E" w:rsidRDefault="00D7193A" w:rsidP="0027718E">
      <w:pPr>
        <w:pStyle w:val="ListParagraph"/>
        <w:numPr>
          <w:ilvl w:val="1"/>
          <w:numId w:val="25"/>
        </w:numPr>
        <w:shd w:val="clear" w:color="auto" w:fill="FFFFFF"/>
        <w:tabs>
          <w:tab w:val="num" w:pos="360"/>
        </w:tabs>
        <w:spacing w:after="0" w:line="276" w:lineRule="auto"/>
        <w:jc w:val="both"/>
        <w:rPr>
          <w:rFonts w:eastAsia="Arial" w:cstheme="minorHAnsi"/>
        </w:rPr>
      </w:pPr>
      <w:r w:rsidRPr="0027718E">
        <w:rPr>
          <w:rFonts w:eastAsia="Arial" w:cstheme="minorHAnsi"/>
        </w:rPr>
        <w:t xml:space="preserve">Հասարակական </w:t>
      </w:r>
      <w:r w:rsidR="0043761C" w:rsidRPr="0027718E">
        <w:rPr>
          <w:rFonts w:eastAsia="Arial" w:cstheme="minorHAnsi"/>
          <w:lang w:val="hy-AM"/>
        </w:rPr>
        <w:t xml:space="preserve">կազմակերպությունների՝ </w:t>
      </w:r>
      <w:r w:rsidRPr="0027718E">
        <w:rPr>
          <w:rFonts w:eastAsia="Arial" w:cstheme="minorHAnsi"/>
        </w:rPr>
        <w:t>ՔՀԿ-ների հետ աշխատելու ապացուցված փորձ (</w:t>
      </w:r>
      <w:r w:rsidR="00656C62" w:rsidRPr="0027718E">
        <w:rPr>
          <w:rFonts w:eastAsia="Arial" w:cstheme="minorHAnsi"/>
          <w:lang w:val="hy-AM"/>
        </w:rPr>
        <w:t>գնահատում 1-ից 5</w:t>
      </w:r>
      <w:r w:rsidRPr="0027718E">
        <w:rPr>
          <w:rFonts w:eastAsia="Arial" w:cstheme="minorHAnsi"/>
        </w:rPr>
        <w:t>)</w:t>
      </w:r>
      <w:r w:rsidR="0027718E" w:rsidRPr="0027718E">
        <w:rPr>
          <w:rFonts w:eastAsia="Arial" w:cstheme="minorHAnsi"/>
          <w:lang w:val="hy-AM"/>
        </w:rPr>
        <w:t>։</w:t>
      </w:r>
    </w:p>
    <w:p w14:paraId="44DA1AD7" w14:textId="5776F574" w:rsidR="00D7193A" w:rsidRPr="0027718E" w:rsidRDefault="00D7193A" w:rsidP="0027718E">
      <w:pPr>
        <w:pStyle w:val="ListParagraph"/>
        <w:numPr>
          <w:ilvl w:val="1"/>
          <w:numId w:val="25"/>
        </w:numPr>
        <w:shd w:val="clear" w:color="auto" w:fill="FFFFFF"/>
        <w:tabs>
          <w:tab w:val="num" w:pos="360"/>
        </w:tabs>
        <w:spacing w:after="0" w:line="276" w:lineRule="auto"/>
        <w:jc w:val="both"/>
        <w:rPr>
          <w:rFonts w:eastAsia="Arial" w:cstheme="minorHAnsi"/>
        </w:rPr>
      </w:pPr>
      <w:r w:rsidRPr="0027718E">
        <w:rPr>
          <w:rFonts w:eastAsia="Arial" w:cstheme="minorHAnsi"/>
        </w:rPr>
        <w:t xml:space="preserve">Հաղորդակցման և միջանձնային հարաբերությունների գերազանց հմտություններ, </w:t>
      </w:r>
      <w:r w:rsidR="0043761C" w:rsidRPr="0027718E">
        <w:rPr>
          <w:rFonts w:eastAsia="Arial" w:cstheme="minorHAnsi"/>
        </w:rPr>
        <w:t>որպես գործընթացի մաս</w:t>
      </w:r>
      <w:r w:rsidR="0043761C" w:rsidRPr="0027718E">
        <w:rPr>
          <w:rFonts w:eastAsia="Arial" w:cstheme="minorHAnsi"/>
          <w:lang w:val="hy-AM"/>
        </w:rPr>
        <w:t>՝</w:t>
      </w:r>
      <w:r w:rsidR="0043761C" w:rsidRPr="0027718E">
        <w:rPr>
          <w:rFonts w:eastAsia="Arial" w:cstheme="minorHAnsi"/>
        </w:rPr>
        <w:t xml:space="preserve"> </w:t>
      </w:r>
      <w:r w:rsidRPr="0027718E">
        <w:rPr>
          <w:rFonts w:eastAsia="Arial" w:cstheme="minorHAnsi"/>
        </w:rPr>
        <w:t xml:space="preserve">նոր բաներ սովորելու </w:t>
      </w:r>
      <w:r w:rsidR="0043761C" w:rsidRPr="0027718E">
        <w:rPr>
          <w:rFonts w:eastAsia="Arial" w:cstheme="minorHAnsi"/>
          <w:lang w:val="hy-AM"/>
        </w:rPr>
        <w:t>պատրաստակամություն</w:t>
      </w:r>
      <w:r w:rsidRPr="0027718E">
        <w:rPr>
          <w:rFonts w:eastAsia="Arial" w:cstheme="minorHAnsi"/>
        </w:rPr>
        <w:t xml:space="preserve"> (</w:t>
      </w:r>
      <w:r w:rsidR="00656C62" w:rsidRPr="0027718E">
        <w:rPr>
          <w:rFonts w:eastAsia="Arial" w:cstheme="minorHAnsi"/>
          <w:lang w:val="hy-AM"/>
        </w:rPr>
        <w:t>գնահատում 1-ից 5</w:t>
      </w:r>
      <w:r w:rsidRPr="0027718E">
        <w:rPr>
          <w:rFonts w:eastAsia="Arial" w:cstheme="minorHAnsi"/>
        </w:rPr>
        <w:t>)</w:t>
      </w:r>
      <w:r w:rsidR="0027718E" w:rsidRPr="0027718E">
        <w:rPr>
          <w:rFonts w:eastAsia="Arial" w:cstheme="minorHAnsi"/>
          <w:lang w:val="hy-AM"/>
        </w:rPr>
        <w:t>։</w:t>
      </w:r>
    </w:p>
    <w:p w14:paraId="7E448F2E" w14:textId="3B37665E" w:rsidR="00D7193A" w:rsidRPr="0027718E" w:rsidRDefault="001D5A70" w:rsidP="0027718E">
      <w:pPr>
        <w:pStyle w:val="ListParagraph"/>
        <w:numPr>
          <w:ilvl w:val="1"/>
          <w:numId w:val="25"/>
        </w:numPr>
        <w:shd w:val="clear" w:color="auto" w:fill="FFFFFF"/>
        <w:tabs>
          <w:tab w:val="num" w:pos="360"/>
        </w:tabs>
        <w:spacing w:after="0" w:line="276" w:lineRule="auto"/>
        <w:jc w:val="both"/>
        <w:rPr>
          <w:rFonts w:eastAsia="Arial" w:cstheme="minorHAnsi"/>
        </w:rPr>
      </w:pPr>
      <w:r w:rsidRPr="0027718E">
        <w:rPr>
          <w:rFonts w:eastAsia="Arial" w:cstheme="minorHAnsi"/>
        </w:rPr>
        <w:t>Անգլերեն և հայերեն լեզուների բանավոր և գրավոր հաղորդակցման հմտություններ (</w:t>
      </w:r>
      <w:r w:rsidR="00656C62" w:rsidRPr="0027718E">
        <w:rPr>
          <w:rFonts w:eastAsia="Arial" w:cstheme="minorHAnsi"/>
          <w:lang w:val="hy-AM"/>
        </w:rPr>
        <w:t>գնահատում 1-ից 5</w:t>
      </w:r>
      <w:r w:rsidRPr="0027718E">
        <w:rPr>
          <w:rFonts w:eastAsia="Arial" w:cstheme="minorHAnsi"/>
        </w:rPr>
        <w:t>)</w:t>
      </w:r>
      <w:r w:rsidR="0027718E" w:rsidRPr="0027718E">
        <w:rPr>
          <w:rFonts w:eastAsia="Arial" w:cstheme="minorHAnsi"/>
          <w:lang w:val="hy-AM"/>
        </w:rPr>
        <w:t>։</w:t>
      </w:r>
    </w:p>
    <w:p w14:paraId="2735D930" w14:textId="582FE31B" w:rsidR="00D7193A" w:rsidRPr="0027718E" w:rsidRDefault="00D7193A" w:rsidP="0027718E">
      <w:pPr>
        <w:pStyle w:val="ListParagraph"/>
        <w:numPr>
          <w:ilvl w:val="1"/>
          <w:numId w:val="25"/>
        </w:numPr>
        <w:shd w:val="clear" w:color="auto" w:fill="FFFFFF"/>
        <w:tabs>
          <w:tab w:val="num" w:pos="360"/>
        </w:tabs>
        <w:spacing w:after="0" w:line="276" w:lineRule="auto"/>
        <w:jc w:val="both"/>
        <w:rPr>
          <w:rFonts w:eastAsia="Arial" w:cstheme="minorHAnsi"/>
        </w:rPr>
      </w:pPr>
      <w:r w:rsidRPr="0027718E">
        <w:rPr>
          <w:rFonts w:eastAsia="Arial" w:cstheme="minorHAnsi"/>
        </w:rPr>
        <w:t xml:space="preserve">Ծախսերի արդյունավետ </w:t>
      </w:r>
      <w:bookmarkStart w:id="0" w:name="_GoBack"/>
      <w:bookmarkEnd w:id="0"/>
      <w:r w:rsidRPr="0027718E">
        <w:rPr>
          <w:rFonts w:eastAsia="Arial" w:cstheme="minorHAnsi"/>
        </w:rPr>
        <w:t>առաջարկ (20%):</w:t>
      </w:r>
    </w:p>
    <w:p w14:paraId="57C92283" w14:textId="77777777" w:rsidR="00D7193A" w:rsidRPr="0027718E" w:rsidRDefault="00D7193A" w:rsidP="0027718E">
      <w:pPr>
        <w:pStyle w:val="NormalWeb"/>
        <w:spacing w:before="0" w:after="0" w:line="276" w:lineRule="auto"/>
        <w:ind w:left="108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highlight w:val="yellow"/>
          <w:lang w:val="en-US"/>
        </w:rPr>
      </w:pPr>
    </w:p>
    <w:p w14:paraId="09F54C2E" w14:textId="01C99BB4" w:rsidR="00176C97" w:rsidRPr="00124883" w:rsidRDefault="00124883" w:rsidP="00124883">
      <w:pPr>
        <w:spacing w:after="0" w:line="276" w:lineRule="auto"/>
        <w:jc w:val="both"/>
        <w:rPr>
          <w:rFonts w:cstheme="minorHAnsi"/>
          <w:b/>
          <w:bCs/>
          <w:lang w:val="en-US"/>
        </w:rPr>
      </w:pPr>
      <w:r>
        <w:rPr>
          <w:rFonts w:ascii="Sylfaen" w:hAnsi="Sylfaen" w:cstheme="minorHAnsi"/>
          <w:b/>
          <w:bCs/>
          <w:lang w:val="hy-AM"/>
        </w:rPr>
        <w:t>6</w:t>
      </w:r>
      <w:r>
        <w:rPr>
          <w:rFonts w:ascii="Times New Roman" w:hAnsi="Times New Roman" w:cs="Times New Roman"/>
          <w:b/>
          <w:bCs/>
          <w:lang w:val="hy-AM"/>
        </w:rPr>
        <w:t>․</w:t>
      </w:r>
      <w:r>
        <w:rPr>
          <w:rFonts w:ascii="Sylfaen" w:hAnsi="Sylfaen" w:cs="Times New Roman"/>
          <w:b/>
          <w:bCs/>
          <w:lang w:val="hy-AM"/>
        </w:rPr>
        <w:t xml:space="preserve"> </w:t>
      </w:r>
      <w:r w:rsidR="00176C97" w:rsidRPr="00124883">
        <w:rPr>
          <w:rFonts w:cstheme="minorHAnsi"/>
          <w:b/>
          <w:bCs/>
          <w:lang w:val="en-US"/>
        </w:rPr>
        <w:t>ԴԻՄԵԼՈՒ ԳՈՐԾԸՆԹԱՑԸ</w:t>
      </w:r>
    </w:p>
    <w:p w14:paraId="227826A0" w14:textId="77777777" w:rsidR="00176C97" w:rsidRPr="0027718E" w:rsidRDefault="00176C97" w:rsidP="0027718E">
      <w:pPr>
        <w:pStyle w:val="NormalWeb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  <w:lang w:val="en-US"/>
        </w:rPr>
      </w:pPr>
    </w:p>
    <w:p w14:paraId="766E9E84" w14:textId="402855E8" w:rsidR="00176C97" w:rsidRPr="0027718E" w:rsidRDefault="00176C97" w:rsidP="0027718E">
      <w:pPr>
        <w:jc w:val="both"/>
        <w:rPr>
          <w:rFonts w:cstheme="minorHAnsi"/>
          <w:b/>
          <w:bCs/>
          <w:lang w:val="en-US"/>
        </w:rPr>
      </w:pPr>
      <w:r w:rsidRPr="0027718E">
        <w:rPr>
          <w:rFonts w:cstheme="minorHAnsi"/>
          <w:b/>
          <w:bCs/>
          <w:lang w:val="en-US"/>
        </w:rPr>
        <w:t>Հետաքրքրված անձինք/անհատների խմբերը կարող են դիմել՝ ընդգրկելու առաջարկվող վերապատրաստման բոլոր թեմաները կամ դրանցից մի քանիսը:</w:t>
      </w:r>
    </w:p>
    <w:p w14:paraId="7584AA80" w14:textId="000F2F1E" w:rsidR="001D5A70" w:rsidRPr="0027718E" w:rsidRDefault="001D5A70" w:rsidP="0027718E">
      <w:pPr>
        <w:pStyle w:val="ListParagraph"/>
        <w:spacing w:after="0" w:line="276" w:lineRule="auto"/>
        <w:ind w:hanging="720"/>
        <w:jc w:val="both"/>
        <w:rPr>
          <w:rFonts w:cstheme="minorHAnsi"/>
          <w:i/>
          <w:iCs/>
          <w:u w:val="single"/>
          <w:lang w:val="en-US"/>
        </w:rPr>
      </w:pPr>
      <w:r w:rsidRPr="0027718E">
        <w:rPr>
          <w:rFonts w:cstheme="minorHAnsi"/>
          <w:i/>
          <w:iCs/>
          <w:u w:val="single"/>
          <w:lang w:val="en-US"/>
        </w:rPr>
        <w:t>Հետաքրքրված թեկնածուները/թեկնածուների խմբերը պետք է ներկայացնեն հետևյալ փաստաթղթերը.</w:t>
      </w:r>
    </w:p>
    <w:p w14:paraId="57FDD076" w14:textId="6FAAA274" w:rsidR="00CD1184" w:rsidRPr="0027718E" w:rsidRDefault="001D5A70" w:rsidP="0027718E">
      <w:pPr>
        <w:pStyle w:val="ListParagraph"/>
        <w:numPr>
          <w:ilvl w:val="0"/>
          <w:numId w:val="28"/>
        </w:numPr>
        <w:shd w:val="clear" w:color="auto" w:fill="FFFFFF"/>
        <w:tabs>
          <w:tab w:val="num" w:pos="360"/>
        </w:tabs>
        <w:spacing w:after="0" w:line="276" w:lineRule="auto"/>
        <w:ind w:hanging="90"/>
        <w:jc w:val="both"/>
        <w:textAlignment w:val="baseline"/>
        <w:rPr>
          <w:rFonts w:cstheme="minorHAnsi"/>
          <w:lang w:val="en-US"/>
        </w:rPr>
      </w:pPr>
      <w:r w:rsidRPr="0027718E">
        <w:rPr>
          <w:rFonts w:eastAsia="Times New Roman" w:cstheme="minorHAnsi"/>
          <w:lang w:val="ro-RO"/>
        </w:rPr>
        <w:t xml:space="preserve">Թեկնածուի </w:t>
      </w:r>
      <w:bookmarkStart w:id="1" w:name="_Hlk183515307"/>
      <w:proofErr w:type="spellStart"/>
      <w:r w:rsidR="000F7BFE" w:rsidRPr="0027718E">
        <w:rPr>
          <w:rFonts w:cstheme="minorHAnsi"/>
          <w:i/>
          <w:iCs/>
          <w:u w:val="single"/>
          <w:lang w:val="en-US"/>
        </w:rPr>
        <w:t>մանրամասն</w:t>
      </w:r>
      <w:proofErr w:type="spellEnd"/>
      <w:r w:rsidR="000F7BFE" w:rsidRPr="0027718E">
        <w:rPr>
          <w:rFonts w:cstheme="minorHAnsi"/>
          <w:i/>
          <w:iCs/>
          <w:u w:val="single"/>
          <w:lang w:val="en-US"/>
        </w:rPr>
        <w:t xml:space="preserve"> </w:t>
      </w:r>
      <w:r w:rsidR="0021373C" w:rsidRPr="0027718E">
        <w:rPr>
          <w:rFonts w:cstheme="minorHAnsi"/>
          <w:i/>
          <w:iCs/>
          <w:u w:val="single"/>
          <w:lang w:val="hy-AM"/>
        </w:rPr>
        <w:t>ի</w:t>
      </w:r>
      <w:proofErr w:type="spellStart"/>
      <w:r w:rsidR="0021373C" w:rsidRPr="0027718E">
        <w:rPr>
          <w:rFonts w:cstheme="minorHAnsi"/>
          <w:i/>
          <w:iCs/>
          <w:u w:val="single"/>
          <w:lang w:val="en-US"/>
        </w:rPr>
        <w:t>նքնակենսագրականը</w:t>
      </w:r>
      <w:proofErr w:type="spellEnd"/>
      <w:r w:rsidR="0021373C" w:rsidRPr="0027718E">
        <w:rPr>
          <w:rFonts w:cstheme="minorHAnsi"/>
          <w:i/>
          <w:iCs/>
          <w:u w:val="single"/>
          <w:lang w:val="en-US"/>
        </w:rPr>
        <w:t xml:space="preserve"> (CV)</w:t>
      </w:r>
      <w:r w:rsidR="0027718E" w:rsidRPr="0027718E">
        <w:rPr>
          <w:rFonts w:cstheme="minorHAnsi"/>
          <w:i/>
          <w:iCs/>
          <w:u w:val="single"/>
          <w:lang w:val="hy-AM"/>
        </w:rPr>
        <w:t>,</w:t>
      </w:r>
    </w:p>
    <w:p w14:paraId="7A385B51" w14:textId="7B207AD9" w:rsidR="00CD1184" w:rsidRPr="0027718E" w:rsidRDefault="001D5A70" w:rsidP="0027718E">
      <w:pPr>
        <w:pStyle w:val="ListParagraph"/>
        <w:numPr>
          <w:ilvl w:val="0"/>
          <w:numId w:val="28"/>
        </w:numPr>
        <w:shd w:val="clear" w:color="auto" w:fill="FFFFFF"/>
        <w:tabs>
          <w:tab w:val="num" w:pos="360"/>
        </w:tabs>
        <w:spacing w:after="0" w:line="276" w:lineRule="auto"/>
        <w:ind w:hanging="90"/>
        <w:jc w:val="both"/>
        <w:textAlignment w:val="baseline"/>
        <w:rPr>
          <w:rFonts w:cstheme="minorHAnsi"/>
          <w:lang w:val="en-US"/>
        </w:rPr>
      </w:pPr>
      <w:r w:rsidRPr="0027718E">
        <w:rPr>
          <w:rFonts w:cstheme="minorHAnsi"/>
          <w:i/>
          <w:iCs/>
          <w:u w:val="single"/>
          <w:lang w:val="en-US"/>
        </w:rPr>
        <w:t>Ֆինանսական առաջարկ.</w:t>
      </w:r>
      <w:r w:rsidR="00344E13" w:rsidRPr="0027718E">
        <w:rPr>
          <w:rFonts w:cstheme="minorHAnsi"/>
          <w:lang w:val="en-US"/>
        </w:rPr>
        <w:t xml:space="preserve"> </w:t>
      </w:r>
      <w:r w:rsidR="00344E13" w:rsidRPr="0027718E">
        <w:rPr>
          <w:rFonts w:eastAsia="Times New Roman" w:cstheme="minorHAnsi"/>
          <w:lang w:val="ro-RO"/>
        </w:rPr>
        <w:t>Կատարվելիք աշխատանքների ծավալի գնահատված տևողությունը և պահանջվող գինը, ներառյալ օրական դրույքաչափը</w:t>
      </w:r>
      <w:bookmarkEnd w:id="1"/>
      <w:r w:rsidR="0027718E" w:rsidRPr="0027718E">
        <w:rPr>
          <w:rFonts w:eastAsia="Times New Roman" w:cstheme="minorHAnsi"/>
          <w:lang w:val="hy-AM"/>
        </w:rPr>
        <w:t>,</w:t>
      </w:r>
    </w:p>
    <w:p w14:paraId="24CCE482" w14:textId="6A0F6701" w:rsidR="00CD1184" w:rsidRPr="0027718E" w:rsidRDefault="001D5A70" w:rsidP="0027718E">
      <w:pPr>
        <w:pStyle w:val="ListParagraph"/>
        <w:numPr>
          <w:ilvl w:val="0"/>
          <w:numId w:val="28"/>
        </w:numPr>
        <w:shd w:val="clear" w:color="auto" w:fill="FFFFFF"/>
        <w:tabs>
          <w:tab w:val="num" w:pos="360"/>
        </w:tabs>
        <w:spacing w:after="0" w:line="276" w:lineRule="auto"/>
        <w:ind w:hanging="90"/>
        <w:jc w:val="both"/>
        <w:textAlignment w:val="baseline"/>
        <w:rPr>
          <w:rFonts w:cstheme="minorHAnsi"/>
          <w:lang w:val="en-US"/>
        </w:rPr>
      </w:pPr>
      <w:proofErr w:type="spellStart"/>
      <w:r w:rsidRPr="0027718E">
        <w:rPr>
          <w:rFonts w:cstheme="minorHAnsi"/>
          <w:i/>
          <w:iCs/>
          <w:u w:val="single"/>
          <w:lang w:val="en-US"/>
        </w:rPr>
        <w:t>Փորձը</w:t>
      </w:r>
      <w:proofErr w:type="spellEnd"/>
      <w:r w:rsidRPr="0027718E">
        <w:rPr>
          <w:rFonts w:cstheme="minorHAnsi"/>
          <w:i/>
          <w:iCs/>
          <w:u w:val="single"/>
          <w:lang w:val="en-US"/>
        </w:rPr>
        <w:t xml:space="preserve"> </w:t>
      </w:r>
      <w:proofErr w:type="spellStart"/>
      <w:r w:rsidRPr="0027718E">
        <w:rPr>
          <w:rFonts w:cstheme="minorHAnsi"/>
          <w:i/>
          <w:iCs/>
          <w:u w:val="single"/>
          <w:lang w:val="en-US"/>
        </w:rPr>
        <w:t>հաստատող</w:t>
      </w:r>
      <w:proofErr w:type="spellEnd"/>
      <w:r w:rsidRPr="0027718E">
        <w:rPr>
          <w:rFonts w:cstheme="minorHAnsi"/>
          <w:i/>
          <w:iCs/>
          <w:u w:val="single"/>
          <w:lang w:val="en-US"/>
        </w:rPr>
        <w:t xml:space="preserve"> </w:t>
      </w:r>
      <w:proofErr w:type="spellStart"/>
      <w:r w:rsidRPr="0027718E">
        <w:rPr>
          <w:rFonts w:cstheme="minorHAnsi"/>
          <w:i/>
          <w:iCs/>
          <w:u w:val="single"/>
          <w:lang w:val="en-US"/>
        </w:rPr>
        <w:t>փաստաթղթեր</w:t>
      </w:r>
      <w:proofErr w:type="spellEnd"/>
      <w:r w:rsidRPr="0027718E">
        <w:rPr>
          <w:rFonts w:eastAsia="Times New Roman" w:cstheme="minorHAnsi"/>
          <w:lang w:val="ro-RO"/>
        </w:rPr>
        <w:t>. հղումներ հոդվածներին, բլոգային գրառումներին կամ համապատասխան թեմաներով հրապարակված այլ աշխատանքների</w:t>
      </w:r>
      <w:r w:rsidR="0027718E" w:rsidRPr="0027718E">
        <w:rPr>
          <w:rFonts w:eastAsia="Times New Roman" w:cstheme="minorHAnsi"/>
          <w:lang w:val="hy-AM"/>
        </w:rPr>
        <w:t>,</w:t>
      </w:r>
    </w:p>
    <w:p w14:paraId="04D4A127" w14:textId="6BEF89D8" w:rsidR="001D5A70" w:rsidRPr="0027718E" w:rsidRDefault="001D5A70" w:rsidP="0027718E">
      <w:pPr>
        <w:pStyle w:val="ListParagraph"/>
        <w:numPr>
          <w:ilvl w:val="0"/>
          <w:numId w:val="28"/>
        </w:numPr>
        <w:shd w:val="clear" w:color="auto" w:fill="FFFFFF"/>
        <w:tabs>
          <w:tab w:val="num" w:pos="360"/>
        </w:tabs>
        <w:spacing w:after="0" w:line="276" w:lineRule="auto"/>
        <w:ind w:hanging="90"/>
        <w:jc w:val="both"/>
        <w:textAlignment w:val="baseline"/>
        <w:rPr>
          <w:rFonts w:cstheme="minorHAnsi"/>
          <w:lang w:val="en-US"/>
        </w:rPr>
      </w:pPr>
      <w:r w:rsidRPr="0027718E">
        <w:rPr>
          <w:rFonts w:cstheme="minorHAnsi"/>
          <w:i/>
          <w:iCs/>
          <w:u w:val="single"/>
          <w:lang w:val="en-US"/>
        </w:rPr>
        <w:t xml:space="preserve">Հասանելիություն. </w:t>
      </w:r>
      <w:proofErr w:type="spellStart"/>
      <w:r w:rsidRPr="0027718E">
        <w:rPr>
          <w:rFonts w:cstheme="minorHAnsi"/>
          <w:i/>
          <w:iCs/>
          <w:u w:val="single"/>
          <w:lang w:val="en-US"/>
        </w:rPr>
        <w:t>Դասընթացավարի</w:t>
      </w:r>
      <w:proofErr w:type="spellEnd"/>
      <w:r w:rsidRPr="0027718E">
        <w:rPr>
          <w:rFonts w:cstheme="minorHAnsi"/>
          <w:i/>
          <w:iCs/>
          <w:u w:val="single"/>
          <w:lang w:val="en-US"/>
        </w:rPr>
        <w:t xml:space="preserve"> </w:t>
      </w:r>
      <w:r w:rsidR="0021373C" w:rsidRPr="0027718E">
        <w:rPr>
          <w:rFonts w:cstheme="minorHAnsi"/>
          <w:i/>
          <w:iCs/>
          <w:u w:val="single"/>
          <w:lang w:val="hy-AM"/>
        </w:rPr>
        <w:t xml:space="preserve">հասանելիությունը </w:t>
      </w:r>
      <w:r w:rsidRPr="0027718E">
        <w:rPr>
          <w:rFonts w:cstheme="minorHAnsi"/>
          <w:i/>
          <w:iCs/>
          <w:u w:val="single"/>
          <w:lang w:val="en-US"/>
        </w:rPr>
        <w:t>(</w:t>
      </w:r>
      <w:r w:rsidRPr="0027718E">
        <w:rPr>
          <w:rFonts w:eastAsia="Times New Roman" w:cstheme="minorHAnsi"/>
          <w:lang w:val="ro-RO"/>
        </w:rPr>
        <w:t>հատուկ ժամկետներ) 2025 թվականի փետրվար-մարտ ամիսներին:</w:t>
      </w:r>
    </w:p>
    <w:p w14:paraId="0654B1B9" w14:textId="77777777" w:rsidR="00CD1184" w:rsidRPr="0027718E" w:rsidRDefault="00CD1184" w:rsidP="0027718E">
      <w:pPr>
        <w:pStyle w:val="ListParagraph"/>
        <w:shd w:val="clear" w:color="auto" w:fill="FFFFFF"/>
        <w:tabs>
          <w:tab w:val="num" w:pos="360"/>
        </w:tabs>
        <w:spacing w:after="0" w:line="276" w:lineRule="auto"/>
        <w:jc w:val="both"/>
        <w:textAlignment w:val="baseline"/>
        <w:rPr>
          <w:rFonts w:cstheme="minorHAnsi"/>
          <w:lang w:val="en-US"/>
        </w:rPr>
      </w:pPr>
    </w:p>
    <w:p w14:paraId="502C05E7" w14:textId="5F8826AB" w:rsidR="001D5A70" w:rsidRPr="0027718E" w:rsidRDefault="001D5A70" w:rsidP="0027718E">
      <w:pPr>
        <w:shd w:val="clear" w:color="auto" w:fill="FFFFFF"/>
        <w:spacing w:after="0" w:line="276" w:lineRule="auto"/>
        <w:jc w:val="both"/>
        <w:textAlignment w:val="baseline"/>
        <w:rPr>
          <w:rFonts w:cstheme="minorHAnsi"/>
          <w:lang w:val="en-US"/>
        </w:rPr>
      </w:pPr>
      <w:proofErr w:type="spellStart"/>
      <w:r w:rsidRPr="0027718E">
        <w:rPr>
          <w:rFonts w:cstheme="minorHAnsi"/>
          <w:i/>
          <w:iCs/>
          <w:u w:val="single"/>
          <w:lang w:val="en-US"/>
        </w:rPr>
        <w:t>Եթե</w:t>
      </w:r>
      <w:proofErr w:type="spellEnd"/>
      <w:r w:rsidRPr="0027718E">
        <w:rPr>
          <w:rFonts w:cstheme="minorHAnsi"/>
          <w:i/>
          <w:iCs/>
          <w:u w:val="single"/>
          <w:lang w:val="en-US"/>
        </w:rPr>
        <w:t xml:space="preserve"> </w:t>
      </w:r>
      <w:proofErr w:type="spellStart"/>
      <w:r w:rsidRPr="0027718E">
        <w:rPr>
          <w:rFonts w:cstheme="minorHAnsi"/>
          <w:i/>
          <w:iCs/>
          <w:u w:val="single"/>
          <w:lang w:val="en-US"/>
        </w:rPr>
        <w:t>դիմում</w:t>
      </w:r>
      <w:proofErr w:type="spellEnd"/>
      <w:r w:rsidRPr="0027718E">
        <w:rPr>
          <w:rFonts w:cstheme="minorHAnsi"/>
          <w:i/>
          <w:iCs/>
          <w:u w:val="single"/>
          <w:lang w:val="en-US"/>
        </w:rPr>
        <w:t xml:space="preserve"> </w:t>
      </w:r>
      <w:proofErr w:type="spellStart"/>
      <w:r w:rsidRPr="0027718E">
        <w:rPr>
          <w:rFonts w:cstheme="minorHAnsi"/>
          <w:i/>
          <w:iCs/>
          <w:u w:val="single"/>
          <w:lang w:val="en-US"/>
        </w:rPr>
        <w:t>եք</w:t>
      </w:r>
      <w:proofErr w:type="spellEnd"/>
      <w:r w:rsidRPr="0027718E">
        <w:rPr>
          <w:rFonts w:cstheme="minorHAnsi"/>
          <w:i/>
          <w:iCs/>
          <w:u w:val="single"/>
          <w:lang w:val="en-US"/>
        </w:rPr>
        <w:t xml:space="preserve"> </w:t>
      </w:r>
      <w:proofErr w:type="spellStart"/>
      <w:r w:rsidRPr="0027718E">
        <w:rPr>
          <w:rFonts w:cstheme="minorHAnsi"/>
          <w:i/>
          <w:iCs/>
          <w:u w:val="single"/>
          <w:lang w:val="en-US"/>
        </w:rPr>
        <w:t>որպես</w:t>
      </w:r>
      <w:proofErr w:type="spellEnd"/>
      <w:r w:rsidRPr="0027718E">
        <w:rPr>
          <w:rFonts w:cstheme="minorHAnsi"/>
          <w:i/>
          <w:iCs/>
          <w:u w:val="single"/>
          <w:lang w:val="en-US"/>
        </w:rPr>
        <w:t xml:space="preserve"> </w:t>
      </w:r>
      <w:proofErr w:type="spellStart"/>
      <w:r w:rsidRPr="0027718E">
        <w:rPr>
          <w:rFonts w:cstheme="minorHAnsi"/>
          <w:i/>
          <w:iCs/>
          <w:u w:val="single"/>
          <w:lang w:val="en-US"/>
        </w:rPr>
        <w:t>իրավաբանական</w:t>
      </w:r>
      <w:proofErr w:type="spellEnd"/>
      <w:r w:rsidRPr="0027718E">
        <w:rPr>
          <w:rFonts w:cstheme="minorHAnsi"/>
          <w:i/>
          <w:iCs/>
          <w:u w:val="single"/>
          <w:lang w:val="en-US"/>
        </w:rPr>
        <w:t xml:space="preserve"> </w:t>
      </w:r>
      <w:proofErr w:type="spellStart"/>
      <w:proofErr w:type="gramStart"/>
      <w:r w:rsidRPr="0027718E">
        <w:rPr>
          <w:rFonts w:cstheme="minorHAnsi"/>
          <w:i/>
          <w:iCs/>
          <w:u w:val="single"/>
          <w:lang w:val="en-US"/>
        </w:rPr>
        <w:t>անձ</w:t>
      </w:r>
      <w:proofErr w:type="spellEnd"/>
      <w:r w:rsidRPr="0027718E">
        <w:rPr>
          <w:rFonts w:cstheme="minorHAnsi"/>
          <w:i/>
          <w:iCs/>
          <w:u w:val="single"/>
          <w:lang w:val="en-US"/>
        </w:rPr>
        <w:t xml:space="preserve"> </w:t>
      </w:r>
      <w:r w:rsidR="007410EA" w:rsidRPr="0027718E">
        <w:rPr>
          <w:rFonts w:cstheme="minorHAnsi"/>
          <w:lang w:val="en-US"/>
        </w:rPr>
        <w:t>,</w:t>
      </w:r>
      <w:proofErr w:type="gramEnd"/>
      <w:r w:rsidR="007410EA" w:rsidRPr="0027718E">
        <w:rPr>
          <w:rFonts w:cstheme="minorHAnsi"/>
          <w:lang w:val="en-US"/>
        </w:rPr>
        <w:t xml:space="preserve"> </w:t>
      </w:r>
      <w:proofErr w:type="spellStart"/>
      <w:r w:rsidR="007410EA" w:rsidRPr="0027718E">
        <w:rPr>
          <w:rFonts w:cstheme="minorHAnsi"/>
          <w:lang w:val="en-US"/>
        </w:rPr>
        <w:t>ապա</w:t>
      </w:r>
      <w:proofErr w:type="spellEnd"/>
      <w:r w:rsidR="007410EA" w:rsidRPr="0027718E">
        <w:rPr>
          <w:rFonts w:cstheme="minorHAnsi"/>
          <w:lang w:val="en-US"/>
        </w:rPr>
        <w:t xml:space="preserve"> </w:t>
      </w:r>
      <w:proofErr w:type="spellStart"/>
      <w:r w:rsidR="007410EA" w:rsidRPr="0027718E">
        <w:rPr>
          <w:rFonts w:cstheme="minorHAnsi"/>
          <w:lang w:val="en-US"/>
        </w:rPr>
        <w:t>պետք</w:t>
      </w:r>
      <w:proofErr w:type="spellEnd"/>
      <w:r w:rsidR="007410EA" w:rsidRPr="0027718E">
        <w:rPr>
          <w:rFonts w:cstheme="minorHAnsi"/>
          <w:lang w:val="en-US"/>
        </w:rPr>
        <w:t xml:space="preserve"> է </w:t>
      </w:r>
      <w:proofErr w:type="spellStart"/>
      <w:r w:rsidR="007410EA" w:rsidRPr="0027718E">
        <w:rPr>
          <w:rFonts w:cstheme="minorHAnsi"/>
          <w:lang w:val="en-US"/>
        </w:rPr>
        <w:t>ներառվեն</w:t>
      </w:r>
      <w:proofErr w:type="spellEnd"/>
      <w:r w:rsidR="007410EA" w:rsidRPr="0027718E">
        <w:rPr>
          <w:rFonts w:cstheme="minorHAnsi"/>
          <w:lang w:val="en-US"/>
        </w:rPr>
        <w:t xml:space="preserve"> </w:t>
      </w:r>
      <w:proofErr w:type="spellStart"/>
      <w:r w:rsidR="007410EA" w:rsidRPr="0027718E">
        <w:rPr>
          <w:rFonts w:cstheme="minorHAnsi"/>
          <w:lang w:val="en-US"/>
        </w:rPr>
        <w:t>կազմակերպության</w:t>
      </w:r>
      <w:proofErr w:type="spellEnd"/>
      <w:r w:rsidR="007410EA" w:rsidRPr="0027718E">
        <w:rPr>
          <w:rFonts w:cstheme="minorHAnsi"/>
          <w:lang w:val="en-US"/>
        </w:rPr>
        <w:t xml:space="preserve"> </w:t>
      </w:r>
      <w:proofErr w:type="spellStart"/>
      <w:r w:rsidR="007410EA" w:rsidRPr="0027718E">
        <w:rPr>
          <w:rFonts w:cstheme="minorHAnsi"/>
          <w:lang w:val="en-US"/>
        </w:rPr>
        <w:t>կամ</w:t>
      </w:r>
      <w:proofErr w:type="spellEnd"/>
      <w:r w:rsidR="007410EA" w:rsidRPr="0027718E">
        <w:rPr>
          <w:rFonts w:cstheme="minorHAnsi"/>
          <w:lang w:val="en-US"/>
        </w:rPr>
        <w:t xml:space="preserve"> </w:t>
      </w:r>
      <w:proofErr w:type="spellStart"/>
      <w:r w:rsidR="007410EA" w:rsidRPr="0027718E">
        <w:rPr>
          <w:rFonts w:cstheme="minorHAnsi"/>
          <w:lang w:val="en-US"/>
        </w:rPr>
        <w:t>ընկերության</w:t>
      </w:r>
      <w:proofErr w:type="spellEnd"/>
      <w:r w:rsidR="007410EA" w:rsidRPr="0027718E">
        <w:rPr>
          <w:rFonts w:cstheme="minorHAnsi"/>
          <w:lang w:val="en-US"/>
        </w:rPr>
        <w:t xml:space="preserve"> </w:t>
      </w:r>
      <w:proofErr w:type="spellStart"/>
      <w:r w:rsidR="007410EA" w:rsidRPr="0027718E">
        <w:rPr>
          <w:rFonts w:cstheme="minorHAnsi"/>
          <w:lang w:val="en-US"/>
        </w:rPr>
        <w:t>պրոֆիլը</w:t>
      </w:r>
      <w:proofErr w:type="spellEnd"/>
      <w:r w:rsidR="007410EA" w:rsidRPr="0027718E">
        <w:rPr>
          <w:rFonts w:cstheme="minorHAnsi"/>
          <w:lang w:val="en-US"/>
        </w:rPr>
        <w:t xml:space="preserve">, </w:t>
      </w:r>
      <w:proofErr w:type="spellStart"/>
      <w:r w:rsidR="007410EA" w:rsidRPr="0027718E">
        <w:rPr>
          <w:rFonts w:cstheme="minorHAnsi"/>
          <w:lang w:val="en-US"/>
        </w:rPr>
        <w:t>ինչպես</w:t>
      </w:r>
      <w:proofErr w:type="spellEnd"/>
      <w:r w:rsidR="007410EA" w:rsidRPr="0027718E">
        <w:rPr>
          <w:rFonts w:cstheme="minorHAnsi"/>
          <w:lang w:val="en-US"/>
        </w:rPr>
        <w:t xml:space="preserve"> </w:t>
      </w:r>
      <w:proofErr w:type="spellStart"/>
      <w:r w:rsidR="007410EA" w:rsidRPr="0027718E">
        <w:rPr>
          <w:rFonts w:cstheme="minorHAnsi"/>
          <w:lang w:val="en-US"/>
        </w:rPr>
        <w:t>նաև</w:t>
      </w:r>
      <w:proofErr w:type="spellEnd"/>
      <w:r w:rsidR="007410EA" w:rsidRPr="0027718E">
        <w:rPr>
          <w:rFonts w:cstheme="minorHAnsi"/>
          <w:lang w:val="en-US"/>
        </w:rPr>
        <w:t xml:space="preserve"> </w:t>
      </w:r>
      <w:proofErr w:type="spellStart"/>
      <w:r w:rsidR="007410EA" w:rsidRPr="0027718E">
        <w:rPr>
          <w:rFonts w:cstheme="minorHAnsi"/>
          <w:lang w:val="en-US"/>
        </w:rPr>
        <w:t>առաջարկվող</w:t>
      </w:r>
      <w:proofErr w:type="spellEnd"/>
      <w:r w:rsidR="007410EA" w:rsidRPr="0027718E">
        <w:rPr>
          <w:rFonts w:cstheme="minorHAnsi"/>
          <w:lang w:val="en-US"/>
        </w:rPr>
        <w:t xml:space="preserve"> </w:t>
      </w:r>
      <w:r w:rsidR="0021373C" w:rsidRPr="0027718E">
        <w:rPr>
          <w:rFonts w:cstheme="minorHAnsi"/>
          <w:lang w:val="hy-AM"/>
        </w:rPr>
        <w:t>դասընթացավարի</w:t>
      </w:r>
      <w:r w:rsidR="007410EA" w:rsidRPr="0027718E">
        <w:rPr>
          <w:rFonts w:cstheme="minorHAnsi"/>
          <w:lang w:val="en-US"/>
        </w:rPr>
        <w:t>(</w:t>
      </w:r>
      <w:proofErr w:type="spellStart"/>
      <w:r w:rsidR="007410EA" w:rsidRPr="0027718E">
        <w:rPr>
          <w:rFonts w:cstheme="minorHAnsi"/>
          <w:lang w:val="en-US"/>
        </w:rPr>
        <w:t>ներ</w:t>
      </w:r>
      <w:proofErr w:type="spellEnd"/>
      <w:r w:rsidR="0021373C" w:rsidRPr="0027718E">
        <w:rPr>
          <w:rFonts w:cstheme="minorHAnsi"/>
          <w:lang w:val="hy-AM"/>
        </w:rPr>
        <w:t>ի</w:t>
      </w:r>
      <w:r w:rsidR="007410EA" w:rsidRPr="0027718E">
        <w:rPr>
          <w:rFonts w:cstheme="minorHAnsi"/>
          <w:lang w:val="en-US"/>
        </w:rPr>
        <w:t>)/</w:t>
      </w:r>
      <w:proofErr w:type="spellStart"/>
      <w:r w:rsidR="007410EA" w:rsidRPr="0027718E">
        <w:rPr>
          <w:rFonts w:cstheme="minorHAnsi"/>
          <w:lang w:val="en-US"/>
        </w:rPr>
        <w:t>փորձագետ</w:t>
      </w:r>
      <w:proofErr w:type="spellEnd"/>
      <w:r w:rsidR="0021373C" w:rsidRPr="0027718E">
        <w:rPr>
          <w:rFonts w:cstheme="minorHAnsi"/>
          <w:lang w:val="hy-AM"/>
        </w:rPr>
        <w:t>ի</w:t>
      </w:r>
      <w:r w:rsidR="007410EA" w:rsidRPr="0027718E">
        <w:rPr>
          <w:rFonts w:cstheme="minorHAnsi"/>
          <w:lang w:val="en-US"/>
        </w:rPr>
        <w:t>(</w:t>
      </w:r>
      <w:proofErr w:type="spellStart"/>
      <w:r w:rsidR="007410EA" w:rsidRPr="0027718E">
        <w:rPr>
          <w:rFonts w:cstheme="minorHAnsi"/>
          <w:lang w:val="en-US"/>
        </w:rPr>
        <w:t>ների</w:t>
      </w:r>
      <w:proofErr w:type="spellEnd"/>
      <w:r w:rsidR="007410EA" w:rsidRPr="0027718E">
        <w:rPr>
          <w:rFonts w:cstheme="minorHAnsi"/>
          <w:lang w:val="en-US"/>
        </w:rPr>
        <w:t xml:space="preserve">) </w:t>
      </w:r>
      <w:proofErr w:type="spellStart"/>
      <w:r w:rsidR="007410EA" w:rsidRPr="0027718E">
        <w:rPr>
          <w:rFonts w:cstheme="minorHAnsi"/>
          <w:lang w:val="en-US"/>
        </w:rPr>
        <w:t>պրոֆիլները</w:t>
      </w:r>
      <w:proofErr w:type="spellEnd"/>
      <w:r w:rsidR="007410EA" w:rsidRPr="0027718E">
        <w:rPr>
          <w:rFonts w:cstheme="minorHAnsi"/>
          <w:lang w:val="en-US"/>
        </w:rPr>
        <w:t xml:space="preserve">, </w:t>
      </w:r>
      <w:proofErr w:type="spellStart"/>
      <w:r w:rsidR="007410EA" w:rsidRPr="0027718E">
        <w:rPr>
          <w:rFonts w:cstheme="minorHAnsi"/>
          <w:lang w:val="en-US"/>
        </w:rPr>
        <w:t>ներառյալ</w:t>
      </w:r>
      <w:proofErr w:type="spellEnd"/>
      <w:r w:rsidR="007410EA" w:rsidRPr="0027718E">
        <w:rPr>
          <w:rFonts w:cstheme="minorHAnsi"/>
          <w:lang w:val="en-US"/>
        </w:rPr>
        <w:t xml:space="preserve"> </w:t>
      </w:r>
      <w:proofErr w:type="spellStart"/>
      <w:r w:rsidR="007410EA" w:rsidRPr="0027718E">
        <w:rPr>
          <w:rFonts w:cstheme="minorHAnsi"/>
          <w:lang w:val="en-US"/>
        </w:rPr>
        <w:t>նրանց</w:t>
      </w:r>
      <w:proofErr w:type="spellEnd"/>
      <w:r w:rsidR="007410EA" w:rsidRPr="0027718E">
        <w:rPr>
          <w:rFonts w:cstheme="minorHAnsi"/>
          <w:lang w:val="en-US"/>
        </w:rPr>
        <w:t xml:space="preserve"> </w:t>
      </w:r>
      <w:proofErr w:type="spellStart"/>
      <w:r w:rsidR="007410EA" w:rsidRPr="0027718E">
        <w:rPr>
          <w:rFonts w:cstheme="minorHAnsi"/>
          <w:lang w:val="en-US"/>
        </w:rPr>
        <w:t>ինքնակենսագրությունը</w:t>
      </w:r>
      <w:proofErr w:type="spellEnd"/>
      <w:r w:rsidR="007410EA" w:rsidRPr="0027718E">
        <w:rPr>
          <w:rFonts w:cstheme="minorHAnsi"/>
          <w:lang w:val="en-US"/>
        </w:rPr>
        <w:t>(</w:t>
      </w:r>
      <w:proofErr w:type="spellStart"/>
      <w:r w:rsidR="007410EA" w:rsidRPr="0027718E">
        <w:rPr>
          <w:rFonts w:cstheme="minorHAnsi"/>
          <w:lang w:val="en-US"/>
        </w:rPr>
        <w:t>ները</w:t>
      </w:r>
      <w:proofErr w:type="spellEnd"/>
      <w:r w:rsidR="007410EA" w:rsidRPr="0027718E">
        <w:rPr>
          <w:rFonts w:cstheme="minorHAnsi"/>
          <w:lang w:val="en-US"/>
        </w:rPr>
        <w:t xml:space="preserve">), </w:t>
      </w:r>
      <w:proofErr w:type="spellStart"/>
      <w:r w:rsidR="007410EA" w:rsidRPr="0027718E">
        <w:rPr>
          <w:rFonts w:cstheme="minorHAnsi"/>
          <w:lang w:val="en-US"/>
        </w:rPr>
        <w:t>հասանելիությունը</w:t>
      </w:r>
      <w:proofErr w:type="spellEnd"/>
      <w:r w:rsidR="007410EA" w:rsidRPr="0027718E">
        <w:rPr>
          <w:rFonts w:cstheme="minorHAnsi"/>
          <w:lang w:val="en-US"/>
        </w:rPr>
        <w:t xml:space="preserve"> և </w:t>
      </w:r>
      <w:proofErr w:type="spellStart"/>
      <w:r w:rsidR="007410EA" w:rsidRPr="0027718E">
        <w:rPr>
          <w:rFonts w:cstheme="minorHAnsi"/>
          <w:lang w:val="en-US"/>
        </w:rPr>
        <w:t>հրապարակված</w:t>
      </w:r>
      <w:proofErr w:type="spellEnd"/>
      <w:r w:rsidR="007410EA" w:rsidRPr="0027718E">
        <w:rPr>
          <w:rFonts w:cstheme="minorHAnsi"/>
          <w:lang w:val="en-US"/>
        </w:rPr>
        <w:t xml:space="preserve"> </w:t>
      </w:r>
      <w:proofErr w:type="spellStart"/>
      <w:r w:rsidR="007410EA" w:rsidRPr="0027718E">
        <w:rPr>
          <w:rFonts w:cstheme="minorHAnsi"/>
          <w:lang w:val="en-US"/>
        </w:rPr>
        <w:t>աշխատանք</w:t>
      </w:r>
      <w:proofErr w:type="spellEnd"/>
      <w:r w:rsidR="0021373C" w:rsidRPr="0027718E">
        <w:rPr>
          <w:rFonts w:cstheme="minorHAnsi"/>
          <w:lang w:val="hy-AM"/>
        </w:rPr>
        <w:t>ներ</w:t>
      </w:r>
      <w:r w:rsidR="007410EA" w:rsidRPr="0027718E">
        <w:rPr>
          <w:rFonts w:cstheme="minorHAnsi"/>
          <w:lang w:val="en-US"/>
        </w:rPr>
        <w:t>ը:</w:t>
      </w:r>
    </w:p>
    <w:p w14:paraId="42AD9D34" w14:textId="2F2B5CB6" w:rsidR="00176C97" w:rsidRPr="0027718E" w:rsidRDefault="00176C97" w:rsidP="0027718E">
      <w:pPr>
        <w:pStyle w:val="NormalWeb"/>
        <w:spacing w:before="0" w:after="0" w:line="276" w:lineRule="auto"/>
        <w:ind w:left="1440"/>
        <w:jc w:val="both"/>
        <w:textAlignment w:val="baseline"/>
        <w:rPr>
          <w:rFonts w:asciiTheme="minorHAnsi" w:hAnsiTheme="minorHAnsi" w:cstheme="minorHAnsi"/>
          <w:sz w:val="22"/>
          <w:szCs w:val="22"/>
          <w:highlight w:val="yellow"/>
          <w:lang w:val="en-US" w:eastAsia="en-US"/>
        </w:rPr>
      </w:pPr>
    </w:p>
    <w:p w14:paraId="2B54F6B1" w14:textId="77777777" w:rsidR="00584391" w:rsidRPr="0027718E" w:rsidRDefault="00584391" w:rsidP="0027718E">
      <w:pPr>
        <w:pStyle w:val="ListParagraph"/>
        <w:shd w:val="clear" w:color="auto" w:fill="FFFFFF"/>
        <w:spacing w:line="276" w:lineRule="auto"/>
        <w:ind w:left="1440"/>
        <w:jc w:val="both"/>
        <w:rPr>
          <w:rFonts w:cstheme="minorHAnsi"/>
          <w:i/>
          <w:iCs/>
          <w:u w:val="single"/>
          <w:lang w:val="en-US"/>
        </w:rPr>
      </w:pPr>
    </w:p>
    <w:p w14:paraId="273499EF" w14:textId="5F11E684" w:rsidR="00F55983" w:rsidRPr="00124883" w:rsidRDefault="00124883" w:rsidP="00124883">
      <w:pPr>
        <w:spacing w:after="0" w:line="276" w:lineRule="auto"/>
        <w:jc w:val="both"/>
        <w:rPr>
          <w:rFonts w:cstheme="minorHAnsi"/>
          <w:b/>
          <w:bCs/>
          <w:caps/>
          <w:lang w:val="en-US"/>
        </w:rPr>
      </w:pPr>
      <w:r>
        <w:rPr>
          <w:rFonts w:ascii="Sylfaen" w:hAnsi="Sylfaen" w:cstheme="minorHAnsi"/>
          <w:b/>
          <w:bCs/>
          <w:caps/>
          <w:lang w:val="hy-AM"/>
        </w:rPr>
        <w:t>7</w:t>
      </w:r>
      <w:r>
        <w:rPr>
          <w:rFonts w:ascii="Times New Roman" w:hAnsi="Times New Roman" w:cs="Times New Roman"/>
          <w:b/>
          <w:bCs/>
          <w:caps/>
          <w:lang w:val="hy-AM"/>
        </w:rPr>
        <w:t>․</w:t>
      </w:r>
      <w:r>
        <w:rPr>
          <w:rFonts w:ascii="Sylfaen" w:hAnsi="Sylfaen" w:cs="Times New Roman"/>
          <w:b/>
          <w:bCs/>
          <w:caps/>
          <w:lang w:val="hy-AM"/>
        </w:rPr>
        <w:t xml:space="preserve"> </w:t>
      </w:r>
      <w:r w:rsidR="008E617F" w:rsidRPr="00124883">
        <w:rPr>
          <w:rFonts w:cstheme="minorHAnsi"/>
          <w:b/>
          <w:bCs/>
          <w:caps/>
          <w:lang w:val="hy-AM"/>
        </w:rPr>
        <w:t>ինչպես դիմել</w:t>
      </w:r>
    </w:p>
    <w:p w14:paraId="57F5E3CA" w14:textId="77777777" w:rsidR="00F20E01" w:rsidRPr="0027718E" w:rsidRDefault="00F20E01" w:rsidP="0027718E">
      <w:pPr>
        <w:pStyle w:val="ListParagraph"/>
        <w:spacing w:after="0" w:line="276" w:lineRule="auto"/>
        <w:jc w:val="both"/>
        <w:rPr>
          <w:rFonts w:cstheme="minorHAnsi"/>
          <w:b/>
          <w:bCs/>
          <w:lang w:val="en-US"/>
        </w:rPr>
      </w:pPr>
    </w:p>
    <w:p w14:paraId="2D67C9EB" w14:textId="2B56B7F2" w:rsidR="0021373C" w:rsidRPr="0027718E" w:rsidRDefault="0021373C" w:rsidP="0027718E">
      <w:pPr>
        <w:spacing w:after="0" w:line="276" w:lineRule="auto"/>
        <w:jc w:val="both"/>
        <w:rPr>
          <w:rFonts w:eastAsia="Times New Roman" w:cstheme="minorHAnsi"/>
          <w:color w:val="000000"/>
          <w:lang w:val="hy-AM" w:eastAsia="en-GB"/>
        </w:rPr>
      </w:pPr>
      <w:proofErr w:type="spellStart"/>
      <w:r w:rsidRPr="0027718E">
        <w:rPr>
          <w:rFonts w:cstheme="minorHAnsi"/>
          <w:lang w:val="en-US"/>
        </w:rPr>
        <w:t>Դիմելու</w:t>
      </w:r>
      <w:proofErr w:type="spellEnd"/>
      <w:r w:rsidRPr="0027718E">
        <w:rPr>
          <w:rFonts w:cstheme="minorHAnsi"/>
          <w:lang w:val="en-US"/>
        </w:rPr>
        <w:t xml:space="preserve"> </w:t>
      </w:r>
      <w:proofErr w:type="spellStart"/>
      <w:r w:rsidRPr="0027718E">
        <w:rPr>
          <w:rFonts w:cstheme="minorHAnsi"/>
          <w:lang w:val="en-US"/>
        </w:rPr>
        <w:t>համար</w:t>
      </w:r>
      <w:proofErr w:type="spellEnd"/>
      <w:r w:rsidRPr="0027718E">
        <w:rPr>
          <w:rFonts w:cstheme="minorHAnsi"/>
          <w:lang w:val="en-US"/>
        </w:rPr>
        <w:t xml:space="preserve"> </w:t>
      </w:r>
      <w:proofErr w:type="spellStart"/>
      <w:r w:rsidRPr="0027718E">
        <w:rPr>
          <w:rFonts w:cstheme="minorHAnsi"/>
          <w:lang w:val="en-US"/>
        </w:rPr>
        <w:t>վերոնշյալ</w:t>
      </w:r>
      <w:proofErr w:type="spellEnd"/>
      <w:r w:rsidRPr="0027718E">
        <w:rPr>
          <w:rFonts w:cstheme="minorHAnsi"/>
          <w:lang w:val="en-US"/>
        </w:rPr>
        <w:t xml:space="preserve"> </w:t>
      </w:r>
      <w:proofErr w:type="spellStart"/>
      <w:r w:rsidRPr="0027718E">
        <w:rPr>
          <w:rFonts w:cstheme="minorHAnsi"/>
          <w:lang w:val="en-US"/>
        </w:rPr>
        <w:t>փաստաթղթերը</w:t>
      </w:r>
      <w:proofErr w:type="spellEnd"/>
      <w:r w:rsidRPr="0027718E">
        <w:rPr>
          <w:rFonts w:eastAsia="Times New Roman" w:cstheme="minorHAnsi"/>
          <w:color w:val="000000"/>
          <w:lang w:val="hy-AM" w:eastAsia="en-GB"/>
        </w:rPr>
        <w:t xml:space="preserve"> </w:t>
      </w:r>
      <w:proofErr w:type="spellStart"/>
      <w:r w:rsidRPr="0027718E">
        <w:rPr>
          <w:rFonts w:cstheme="minorHAnsi"/>
          <w:lang w:val="en-US"/>
        </w:rPr>
        <w:t>էլեկտրոնային</w:t>
      </w:r>
      <w:proofErr w:type="spellEnd"/>
      <w:r w:rsidRPr="0027718E">
        <w:rPr>
          <w:rFonts w:cstheme="minorHAnsi"/>
          <w:lang w:val="en-US"/>
        </w:rPr>
        <w:t xml:space="preserve"> </w:t>
      </w:r>
      <w:proofErr w:type="spellStart"/>
      <w:r w:rsidRPr="0027718E">
        <w:rPr>
          <w:rFonts w:cstheme="minorHAnsi"/>
          <w:lang w:val="en-US"/>
        </w:rPr>
        <w:t>տարբերակով</w:t>
      </w:r>
      <w:proofErr w:type="spellEnd"/>
      <w:r w:rsidRPr="0027718E">
        <w:rPr>
          <w:rFonts w:cstheme="minorHAnsi"/>
          <w:lang w:val="en-US"/>
        </w:rPr>
        <w:t xml:space="preserve"> </w:t>
      </w:r>
      <w:proofErr w:type="spellStart"/>
      <w:r w:rsidRPr="0027718E">
        <w:rPr>
          <w:rFonts w:cstheme="minorHAnsi"/>
          <w:lang w:val="en-US"/>
        </w:rPr>
        <w:t>պետք</w:t>
      </w:r>
      <w:proofErr w:type="spellEnd"/>
      <w:r w:rsidRPr="0027718E">
        <w:rPr>
          <w:rFonts w:cstheme="minorHAnsi"/>
          <w:lang w:val="en-US"/>
        </w:rPr>
        <w:t xml:space="preserve"> է </w:t>
      </w:r>
      <w:proofErr w:type="spellStart"/>
      <w:r w:rsidRPr="0027718E">
        <w:rPr>
          <w:rFonts w:cstheme="minorHAnsi"/>
          <w:b/>
          <w:bCs/>
          <w:i/>
          <w:iCs/>
          <w:lang w:val="en-US"/>
        </w:rPr>
        <w:t>ներկայացվեն</w:t>
      </w:r>
      <w:proofErr w:type="spellEnd"/>
      <w:r w:rsidRPr="0027718E">
        <w:rPr>
          <w:rFonts w:cstheme="minorHAnsi"/>
          <w:b/>
          <w:bCs/>
          <w:i/>
          <w:iCs/>
          <w:lang w:val="en-US"/>
        </w:rPr>
        <w:t xml:space="preserve"> </w:t>
      </w:r>
      <w:r w:rsidRPr="0027718E">
        <w:rPr>
          <w:rStyle w:val="Hyperlink"/>
          <w:rFonts w:cstheme="minorHAnsi"/>
          <w:lang w:val="en-US"/>
        </w:rPr>
        <w:t xml:space="preserve">procurement.armenia@peopleinneed.net </w:t>
      </w:r>
      <w:r w:rsidRPr="0027718E">
        <w:rPr>
          <w:rFonts w:eastAsia="Times New Roman" w:cstheme="minorHAnsi"/>
          <w:color w:val="000000"/>
          <w:lang w:val="hy-AM" w:eastAsia="en-GB"/>
        </w:rPr>
        <w:t>է</w:t>
      </w:r>
      <w:r w:rsidRPr="0027718E">
        <w:rPr>
          <w:rFonts w:cstheme="minorHAnsi"/>
          <w:lang w:val="en-US"/>
        </w:rPr>
        <w:t xml:space="preserve">լեկտրոնային հասցեին՝ հաղորդակցության թեմայի տողում նշելով </w:t>
      </w:r>
      <w:r w:rsidRPr="0027718E">
        <w:rPr>
          <w:rFonts w:eastAsia="Times New Roman" w:cstheme="minorHAnsi"/>
          <w:b/>
          <w:bCs/>
          <w:i/>
          <w:iCs/>
          <w:color w:val="000000"/>
          <w:lang w:val="hy-AM" w:eastAsia="en-GB"/>
        </w:rPr>
        <w:t>«Դիմակայուն քաղաքացիական հասարակություն Արևելյան գործընկերության տարածաշրջանում»</w:t>
      </w:r>
      <w:r w:rsidRPr="0027718E">
        <w:rPr>
          <w:rFonts w:eastAsia="Times New Roman" w:cstheme="minorHAnsi"/>
          <w:color w:val="000000"/>
          <w:lang w:val="hy-AM" w:eastAsia="en-GB"/>
        </w:rPr>
        <w:t>։</w:t>
      </w:r>
    </w:p>
    <w:p w14:paraId="01B9FA91" w14:textId="77777777" w:rsidR="0021373C" w:rsidRPr="0027718E" w:rsidRDefault="0021373C" w:rsidP="0027718E">
      <w:pPr>
        <w:spacing w:after="0" w:line="276" w:lineRule="auto"/>
        <w:jc w:val="both"/>
        <w:rPr>
          <w:rFonts w:eastAsia="Times New Roman" w:cstheme="minorHAnsi"/>
          <w:color w:val="000000"/>
          <w:lang w:val="hy-AM" w:eastAsia="en-GB"/>
        </w:rPr>
      </w:pPr>
    </w:p>
    <w:p w14:paraId="3F378A49" w14:textId="0A1A96DF" w:rsidR="00F20E01" w:rsidRPr="0027718E" w:rsidRDefault="0021373C" w:rsidP="0027718E">
      <w:pPr>
        <w:spacing w:after="0" w:line="276" w:lineRule="auto"/>
        <w:jc w:val="both"/>
        <w:rPr>
          <w:rFonts w:cstheme="minorHAnsi"/>
          <w:lang w:val="hy-AM"/>
        </w:rPr>
      </w:pPr>
      <w:r w:rsidRPr="0027718E">
        <w:rPr>
          <w:rStyle w:val="Strong"/>
          <w:rFonts w:cstheme="minorHAnsi"/>
          <w:color w:val="1D1D1B"/>
          <w:shd w:val="clear" w:color="auto" w:fill="FFFFFF"/>
          <w:lang w:val="hy-AM"/>
        </w:rPr>
        <w:t xml:space="preserve">Դիմելու վերջնաժամկետը`  </w:t>
      </w:r>
      <w:r w:rsidRPr="0027718E">
        <w:rPr>
          <w:rFonts w:cstheme="minorHAnsi"/>
          <w:b/>
          <w:bCs/>
          <w:u w:val="single"/>
          <w:lang w:val="hy-AM"/>
        </w:rPr>
        <w:t>2025 թվականի հունվարի 30-ի մինչ</w:t>
      </w:r>
      <w:r w:rsidR="0027718E" w:rsidRPr="0027718E">
        <w:rPr>
          <w:rFonts w:cstheme="minorHAnsi"/>
          <w:b/>
          <w:bCs/>
          <w:u w:val="single"/>
          <w:lang w:val="hy-AM"/>
        </w:rPr>
        <w:t xml:space="preserve">եւ </w:t>
      </w:r>
      <w:r w:rsidRPr="0027718E">
        <w:rPr>
          <w:rFonts w:cstheme="minorHAnsi"/>
          <w:b/>
          <w:bCs/>
          <w:u w:val="single"/>
          <w:lang w:val="hy-AM"/>
        </w:rPr>
        <w:t xml:space="preserve">ժամը 18:00 </w:t>
      </w:r>
      <w:r w:rsidR="00F20E01" w:rsidRPr="0027718E">
        <w:rPr>
          <w:rFonts w:cstheme="minorHAnsi"/>
          <w:lang w:val="hy-AM"/>
        </w:rPr>
        <w:t xml:space="preserve"> </w:t>
      </w:r>
    </w:p>
    <w:p w14:paraId="1238AE1E" w14:textId="6A48EE28" w:rsidR="00F20E01" w:rsidRPr="0027718E" w:rsidRDefault="00F20E01" w:rsidP="0027718E">
      <w:pPr>
        <w:spacing w:after="0" w:line="276" w:lineRule="auto"/>
        <w:jc w:val="both"/>
        <w:rPr>
          <w:rFonts w:cstheme="minorHAnsi"/>
          <w:b/>
          <w:bCs/>
          <w:lang w:val="hy-AM"/>
        </w:rPr>
      </w:pPr>
    </w:p>
    <w:p w14:paraId="3C1EDD01" w14:textId="77777777" w:rsidR="00F20E01" w:rsidRPr="0027718E" w:rsidRDefault="00F20E01" w:rsidP="0027718E">
      <w:pPr>
        <w:spacing w:after="0" w:line="276" w:lineRule="auto"/>
        <w:jc w:val="both"/>
        <w:rPr>
          <w:rFonts w:cstheme="minorHAnsi"/>
          <w:lang w:val="hy-AM"/>
        </w:rPr>
      </w:pPr>
    </w:p>
    <w:p w14:paraId="6B7DE820" w14:textId="77777777" w:rsidR="00F55983" w:rsidRPr="0027718E" w:rsidRDefault="00F55983" w:rsidP="0027718E">
      <w:pPr>
        <w:spacing w:after="0" w:line="276" w:lineRule="auto"/>
        <w:jc w:val="both"/>
        <w:rPr>
          <w:rFonts w:cstheme="minorHAnsi"/>
          <w:lang w:val="hy-AM"/>
        </w:rPr>
      </w:pPr>
    </w:p>
    <w:p w14:paraId="7D904E44" w14:textId="77777777" w:rsidR="00911153" w:rsidRPr="0027718E" w:rsidRDefault="00911153" w:rsidP="0027718E">
      <w:pPr>
        <w:spacing w:after="0" w:line="276" w:lineRule="auto"/>
        <w:jc w:val="both"/>
        <w:rPr>
          <w:rFonts w:cstheme="minorHAnsi"/>
          <w:lang w:val="hy-AM"/>
        </w:rPr>
      </w:pPr>
    </w:p>
    <w:p w14:paraId="644B6707" w14:textId="77777777" w:rsidR="00584391" w:rsidRPr="0027718E" w:rsidRDefault="00584391" w:rsidP="0027718E">
      <w:pPr>
        <w:spacing w:after="0" w:line="276" w:lineRule="auto"/>
        <w:jc w:val="both"/>
        <w:rPr>
          <w:rFonts w:cstheme="minorHAnsi"/>
          <w:lang w:val="hy-AM"/>
        </w:rPr>
      </w:pPr>
    </w:p>
    <w:p w14:paraId="1F80EEF0" w14:textId="77777777" w:rsidR="003547C3" w:rsidRPr="0027718E" w:rsidRDefault="003547C3" w:rsidP="0027718E">
      <w:pPr>
        <w:spacing w:after="0" w:line="276" w:lineRule="auto"/>
        <w:jc w:val="both"/>
        <w:rPr>
          <w:rFonts w:cstheme="minorHAnsi"/>
          <w:lang w:val="hy-AM"/>
        </w:rPr>
      </w:pPr>
    </w:p>
    <w:p w14:paraId="0AAE4D55" w14:textId="77777777" w:rsidR="005F6094" w:rsidRPr="0027718E" w:rsidRDefault="005F6094" w:rsidP="0027718E">
      <w:pPr>
        <w:spacing w:after="0" w:line="276" w:lineRule="auto"/>
        <w:jc w:val="both"/>
        <w:rPr>
          <w:rFonts w:cstheme="minorHAnsi"/>
          <w:lang w:val="hy-AM"/>
        </w:rPr>
      </w:pPr>
    </w:p>
    <w:sectPr w:rsidR="005F6094" w:rsidRPr="0027718E" w:rsidSect="00AE4A46">
      <w:headerReference w:type="default" r:id="rId10"/>
      <w:footerReference w:type="default" r:id="rId11"/>
      <w:headerReference w:type="first" r:id="rId12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1AE92A9" w16cex:dateUtc="2024-06-07T11:29:50.151Z"/>
  <w16cex:commentExtensible w16cex:durableId="22D59CE4" w16cex:dateUtc="2024-06-07T11:35:46.757Z"/>
  <w16cex:commentExtensible w16cex:durableId="39DC2409" w16cex:dateUtc="2024-06-07T11:36:45.683Z"/>
  <w16cex:commentExtensible w16cex:durableId="624130AE" w16cex:dateUtc="2024-06-07T11:38:42.414Z"/>
  <w16cex:commentExtensible w16cex:durableId="7EAA7507" w16cex:dateUtc="2024-06-07T19:44:53.834Z">
    <w16cex:extLst>
      <w16:ext w16:uri="{CE6994B0-6A32-4C9F-8C6B-6E91EDA988CE}">
        <cr:reactions xmlns:cr="http://schemas.microsoft.com/office/comments/2020/reactions">
          <cr:reaction reactionType="1">
            <cr:reactionInfo dateUtc="2024-06-10T11:46:03.43Z">
              <cr:user userId="S::yerana01@pinf.cz::53ff4872-8328-4a45-b21c-b3a0dabb85bf" userProvider="AD" userName="Yernjakyan Anahit"/>
            </cr:reactionInfo>
          </cr:reaction>
        </cr:reactions>
      </w16:ext>
    </w16cex:extLst>
  </w16cex:commentExtensible>
  <w16cex:commentExtensible w16cex:durableId="7C3FDA69" w16cex:dateUtc="2024-06-10T07:44:06.499Z"/>
  <w16cex:commentExtensible w16cex:durableId="6BA539A8" w16cex:dateUtc="2024-06-10T11:52:29.65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9E182" w14:textId="77777777" w:rsidR="008238BF" w:rsidRDefault="008238BF" w:rsidP="00C03A4A">
      <w:pPr>
        <w:spacing w:after="0" w:line="240" w:lineRule="auto"/>
      </w:pPr>
      <w:r>
        <w:separator/>
      </w:r>
    </w:p>
  </w:endnote>
  <w:endnote w:type="continuationSeparator" w:id="0">
    <w:p w14:paraId="576F4742" w14:textId="77777777" w:rsidR="008238BF" w:rsidRDefault="008238BF" w:rsidP="00C0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altName w:val="Sylfaen"/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571151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1623645" w14:textId="3EA65D4D" w:rsidR="00034564" w:rsidRDefault="0003456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 xml:space="preserve">2 </w:t>
        </w:r>
        <w:r>
          <w:rPr>
            <w:noProof/>
          </w:rPr>
          <w:fldChar w:fldCharType="end"/>
        </w:r>
        <w:r>
          <w:t xml:space="preserve">| </w:t>
        </w:r>
        <w:r>
          <w:rPr>
            <w:color w:val="7F7F7F" w:themeColor="background1" w:themeShade="7F"/>
            <w:spacing w:val="60"/>
          </w:rPr>
          <w:t>Էջ</w:t>
        </w:r>
      </w:p>
    </w:sdtContent>
  </w:sdt>
  <w:p w14:paraId="66F65910" w14:textId="77777777" w:rsidR="00034564" w:rsidRDefault="00034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EED6B" w14:textId="77777777" w:rsidR="008238BF" w:rsidRDefault="008238BF" w:rsidP="00C03A4A">
      <w:pPr>
        <w:spacing w:after="0" w:line="240" w:lineRule="auto"/>
      </w:pPr>
      <w:r>
        <w:separator/>
      </w:r>
    </w:p>
  </w:footnote>
  <w:footnote w:type="continuationSeparator" w:id="0">
    <w:p w14:paraId="29443F8C" w14:textId="77777777" w:rsidR="008238BF" w:rsidRDefault="008238BF" w:rsidP="00C0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9F40F" w14:textId="22C8EC76" w:rsidR="00C03A4A" w:rsidRPr="009877BB" w:rsidRDefault="00C03A4A" w:rsidP="009877B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0624A" w14:textId="1951E5D5" w:rsidR="00AE4A46" w:rsidRDefault="00AE4A46" w:rsidP="00AE4A46">
    <w:pPr>
      <w:pStyle w:val="Header"/>
      <w:jc w:val="center"/>
    </w:pPr>
    <w:r>
      <w:rPr>
        <w:noProof/>
      </w:rPr>
      <w:drawing>
        <wp:inline distT="0" distB="0" distL="0" distR="0" wp14:anchorId="75EAC8E2" wp14:editId="4B298242">
          <wp:extent cx="3327400" cy="1584098"/>
          <wp:effectExtent l="0" t="0" r="6350" b="0"/>
          <wp:docPr id="2" name="Picture 2" descr="C:\Users\yerana01\Documents\RESILIENT CIVIL SOCIETY IN THE EP REGION\MEDIA-VISIBILITY\Projec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erana01\Documents\RESILIENT CIVIL SOCIETY IN THE EP REGION\MEDIA-VISIBILITY\Proje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8446" cy="1622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0A03"/>
    <w:multiLevelType w:val="multilevel"/>
    <w:tmpl w:val="8B5EF8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91C6E30"/>
    <w:multiLevelType w:val="hybridMultilevel"/>
    <w:tmpl w:val="6AEC6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B2CAA"/>
    <w:multiLevelType w:val="hybridMultilevel"/>
    <w:tmpl w:val="3F4228B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52136"/>
    <w:multiLevelType w:val="multilevel"/>
    <w:tmpl w:val="7A185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DF18EE"/>
    <w:multiLevelType w:val="multilevel"/>
    <w:tmpl w:val="44FE58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0A722BD"/>
    <w:multiLevelType w:val="hybridMultilevel"/>
    <w:tmpl w:val="A61292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A20734"/>
    <w:multiLevelType w:val="multilevel"/>
    <w:tmpl w:val="258CE1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FE26F6B"/>
    <w:multiLevelType w:val="multilevel"/>
    <w:tmpl w:val="3C6410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1DF52A6"/>
    <w:multiLevelType w:val="hybridMultilevel"/>
    <w:tmpl w:val="671AEFA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5C3C14"/>
    <w:multiLevelType w:val="hybridMultilevel"/>
    <w:tmpl w:val="24D439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E35849"/>
    <w:multiLevelType w:val="hybridMultilevel"/>
    <w:tmpl w:val="6A2EEB90"/>
    <w:lvl w:ilvl="0" w:tplc="902683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F20D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342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3B21A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6883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F8A60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660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00A9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1A44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8479E6"/>
    <w:multiLevelType w:val="hybridMultilevel"/>
    <w:tmpl w:val="87D8F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656AE"/>
    <w:multiLevelType w:val="hybridMultilevel"/>
    <w:tmpl w:val="94CA7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E34A5"/>
    <w:multiLevelType w:val="multilevel"/>
    <w:tmpl w:val="D57202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D433FAD"/>
    <w:multiLevelType w:val="multilevel"/>
    <w:tmpl w:val="00F03F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39F41D8"/>
    <w:multiLevelType w:val="hybridMultilevel"/>
    <w:tmpl w:val="69869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36A33"/>
    <w:multiLevelType w:val="multilevel"/>
    <w:tmpl w:val="079C5B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56D61F7A"/>
    <w:multiLevelType w:val="multilevel"/>
    <w:tmpl w:val="7C7AB3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60045526"/>
    <w:multiLevelType w:val="hybridMultilevel"/>
    <w:tmpl w:val="C43A85D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2B57E7F"/>
    <w:multiLevelType w:val="multilevel"/>
    <w:tmpl w:val="2F5E96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3A57CD9"/>
    <w:multiLevelType w:val="multilevel"/>
    <w:tmpl w:val="E2627A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6D244B68"/>
    <w:multiLevelType w:val="multilevel"/>
    <w:tmpl w:val="16181C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7D3540D2"/>
    <w:multiLevelType w:val="hybridMultilevel"/>
    <w:tmpl w:val="ED50BB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2"/>
  </w:num>
  <w:num w:numId="4">
    <w:abstractNumId w:val="10"/>
  </w:num>
  <w:num w:numId="5">
    <w:abstractNumId w:val="18"/>
  </w:num>
  <w:num w:numId="6">
    <w:abstractNumId w:val="12"/>
  </w:num>
  <w:num w:numId="7">
    <w:abstractNumId w:val="2"/>
  </w:num>
  <w:num w:numId="8">
    <w:abstractNumId w:val="11"/>
  </w:num>
  <w:num w:numId="9">
    <w:abstractNumId w:val="8"/>
  </w:num>
  <w:num w:numId="10">
    <w:abstractNumId w:val="20"/>
  </w:num>
  <w:num w:numId="11">
    <w:abstractNumId w:val="6"/>
  </w:num>
  <w:num w:numId="12">
    <w:abstractNumId w:val="4"/>
  </w:num>
  <w:num w:numId="13">
    <w:abstractNumId w:val="19"/>
  </w:num>
  <w:num w:numId="14">
    <w:abstractNumId w:val="0"/>
  </w:num>
  <w:num w:numId="15">
    <w:abstractNumId w:val="17"/>
  </w:num>
  <w:num w:numId="16">
    <w:abstractNumId w:val="7"/>
  </w:num>
  <w:num w:numId="17">
    <w:abstractNumId w:val="13"/>
  </w:num>
  <w:num w:numId="18">
    <w:abstractNumId w:val="14"/>
  </w:num>
  <w:num w:numId="19">
    <w:abstractNumId w:val="21"/>
  </w:num>
  <w:num w:numId="20">
    <w:abstractNumId w:val="16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F4"/>
    <w:rsid w:val="000016A0"/>
    <w:rsid w:val="0000310B"/>
    <w:rsid w:val="00010EE4"/>
    <w:rsid w:val="00034564"/>
    <w:rsid w:val="000407A9"/>
    <w:rsid w:val="00073975"/>
    <w:rsid w:val="00076BAA"/>
    <w:rsid w:val="00085146"/>
    <w:rsid w:val="000A0994"/>
    <w:rsid w:val="000A47B3"/>
    <w:rsid w:val="000C49BA"/>
    <w:rsid w:val="000D2550"/>
    <w:rsid w:val="000E4C4A"/>
    <w:rsid w:val="000F7BFE"/>
    <w:rsid w:val="001064F4"/>
    <w:rsid w:val="00117B7B"/>
    <w:rsid w:val="00124883"/>
    <w:rsid w:val="00135E06"/>
    <w:rsid w:val="001367E5"/>
    <w:rsid w:val="0014305A"/>
    <w:rsid w:val="00146E68"/>
    <w:rsid w:val="0014761F"/>
    <w:rsid w:val="0016166D"/>
    <w:rsid w:val="001751CD"/>
    <w:rsid w:val="00176C97"/>
    <w:rsid w:val="001B1C0C"/>
    <w:rsid w:val="001B4F6F"/>
    <w:rsid w:val="001C23D2"/>
    <w:rsid w:val="001C3B7B"/>
    <w:rsid w:val="001D5A70"/>
    <w:rsid w:val="001E5DCD"/>
    <w:rsid w:val="001F0C51"/>
    <w:rsid w:val="00210D04"/>
    <w:rsid w:val="0021373C"/>
    <w:rsid w:val="002179C0"/>
    <w:rsid w:val="00235F69"/>
    <w:rsid w:val="00262B5C"/>
    <w:rsid w:val="0027718E"/>
    <w:rsid w:val="002824AD"/>
    <w:rsid w:val="00284BFF"/>
    <w:rsid w:val="00292330"/>
    <w:rsid w:val="002929B0"/>
    <w:rsid w:val="002A0A8A"/>
    <w:rsid w:val="002C7BEA"/>
    <w:rsid w:val="002D0F71"/>
    <w:rsid w:val="002D0FF4"/>
    <w:rsid w:val="002D5B97"/>
    <w:rsid w:val="002E5814"/>
    <w:rsid w:val="002F0C2C"/>
    <w:rsid w:val="00316367"/>
    <w:rsid w:val="00324196"/>
    <w:rsid w:val="0032537A"/>
    <w:rsid w:val="0033080C"/>
    <w:rsid w:val="00344DC9"/>
    <w:rsid w:val="00344E13"/>
    <w:rsid w:val="003547C3"/>
    <w:rsid w:val="00371663"/>
    <w:rsid w:val="003741BB"/>
    <w:rsid w:val="003A5227"/>
    <w:rsid w:val="003B4420"/>
    <w:rsid w:val="003C481A"/>
    <w:rsid w:val="003D6406"/>
    <w:rsid w:val="003D6FE7"/>
    <w:rsid w:val="003E0DF7"/>
    <w:rsid w:val="00401D1F"/>
    <w:rsid w:val="0043761C"/>
    <w:rsid w:val="00454762"/>
    <w:rsid w:val="00454F77"/>
    <w:rsid w:val="0047087A"/>
    <w:rsid w:val="0047671E"/>
    <w:rsid w:val="00492598"/>
    <w:rsid w:val="004A00A9"/>
    <w:rsid w:val="004A0B55"/>
    <w:rsid w:val="004C163A"/>
    <w:rsid w:val="004C327F"/>
    <w:rsid w:val="004D34BB"/>
    <w:rsid w:val="004F4E26"/>
    <w:rsid w:val="0050115F"/>
    <w:rsid w:val="005124A3"/>
    <w:rsid w:val="005313A3"/>
    <w:rsid w:val="00535A9D"/>
    <w:rsid w:val="00575CEF"/>
    <w:rsid w:val="00580931"/>
    <w:rsid w:val="00584391"/>
    <w:rsid w:val="00591418"/>
    <w:rsid w:val="005B563B"/>
    <w:rsid w:val="005D2316"/>
    <w:rsid w:val="005D3EAD"/>
    <w:rsid w:val="005F6094"/>
    <w:rsid w:val="00605A87"/>
    <w:rsid w:val="00605E01"/>
    <w:rsid w:val="0060776D"/>
    <w:rsid w:val="006218C6"/>
    <w:rsid w:val="006359EB"/>
    <w:rsid w:val="00645F46"/>
    <w:rsid w:val="00656C62"/>
    <w:rsid w:val="006A724A"/>
    <w:rsid w:val="006B419D"/>
    <w:rsid w:val="006B5CD6"/>
    <w:rsid w:val="006D6C26"/>
    <w:rsid w:val="00706F40"/>
    <w:rsid w:val="00711891"/>
    <w:rsid w:val="007410EA"/>
    <w:rsid w:val="00755A95"/>
    <w:rsid w:val="00762B58"/>
    <w:rsid w:val="00764737"/>
    <w:rsid w:val="0076492A"/>
    <w:rsid w:val="0077310D"/>
    <w:rsid w:val="00790157"/>
    <w:rsid w:val="00793353"/>
    <w:rsid w:val="007A1882"/>
    <w:rsid w:val="007A409A"/>
    <w:rsid w:val="007A6777"/>
    <w:rsid w:val="007E380B"/>
    <w:rsid w:val="007E48A3"/>
    <w:rsid w:val="007F08FE"/>
    <w:rsid w:val="007F157C"/>
    <w:rsid w:val="007F4589"/>
    <w:rsid w:val="007F5777"/>
    <w:rsid w:val="008238BF"/>
    <w:rsid w:val="00824C7E"/>
    <w:rsid w:val="00827AAA"/>
    <w:rsid w:val="0084754F"/>
    <w:rsid w:val="008677BD"/>
    <w:rsid w:val="008722E6"/>
    <w:rsid w:val="008773CF"/>
    <w:rsid w:val="00882CD4"/>
    <w:rsid w:val="00890B0B"/>
    <w:rsid w:val="00894C2D"/>
    <w:rsid w:val="00896C12"/>
    <w:rsid w:val="008B3FE8"/>
    <w:rsid w:val="008C29D7"/>
    <w:rsid w:val="008C49BA"/>
    <w:rsid w:val="008D06C1"/>
    <w:rsid w:val="008D27F9"/>
    <w:rsid w:val="008D7360"/>
    <w:rsid w:val="008E617F"/>
    <w:rsid w:val="008E6DA9"/>
    <w:rsid w:val="008E6E88"/>
    <w:rsid w:val="008F3BA2"/>
    <w:rsid w:val="008F64F4"/>
    <w:rsid w:val="009003E4"/>
    <w:rsid w:val="00907C12"/>
    <w:rsid w:val="00911153"/>
    <w:rsid w:val="00913EE1"/>
    <w:rsid w:val="009370AF"/>
    <w:rsid w:val="00942548"/>
    <w:rsid w:val="0095345E"/>
    <w:rsid w:val="00960D02"/>
    <w:rsid w:val="00966CE6"/>
    <w:rsid w:val="00976F7E"/>
    <w:rsid w:val="009877BB"/>
    <w:rsid w:val="0099385A"/>
    <w:rsid w:val="009C0516"/>
    <w:rsid w:val="009C6EFB"/>
    <w:rsid w:val="009E7909"/>
    <w:rsid w:val="009F2901"/>
    <w:rsid w:val="009F4D89"/>
    <w:rsid w:val="009F7DE2"/>
    <w:rsid w:val="00A40D8C"/>
    <w:rsid w:val="00A54775"/>
    <w:rsid w:val="00A75A5B"/>
    <w:rsid w:val="00A80516"/>
    <w:rsid w:val="00A854A4"/>
    <w:rsid w:val="00A870D6"/>
    <w:rsid w:val="00A90367"/>
    <w:rsid w:val="00A9158B"/>
    <w:rsid w:val="00AA0FB7"/>
    <w:rsid w:val="00AA1607"/>
    <w:rsid w:val="00AA6F0F"/>
    <w:rsid w:val="00AC3D99"/>
    <w:rsid w:val="00AC5E40"/>
    <w:rsid w:val="00AD45F3"/>
    <w:rsid w:val="00AD76C9"/>
    <w:rsid w:val="00AE4A46"/>
    <w:rsid w:val="00AF0543"/>
    <w:rsid w:val="00B013D5"/>
    <w:rsid w:val="00B1174B"/>
    <w:rsid w:val="00B36FD0"/>
    <w:rsid w:val="00B7123C"/>
    <w:rsid w:val="00B76F6B"/>
    <w:rsid w:val="00B8332E"/>
    <w:rsid w:val="00BB7B8D"/>
    <w:rsid w:val="00BD712A"/>
    <w:rsid w:val="00C03A4A"/>
    <w:rsid w:val="00C26870"/>
    <w:rsid w:val="00C41F01"/>
    <w:rsid w:val="00C4704E"/>
    <w:rsid w:val="00C733A0"/>
    <w:rsid w:val="00C75CCC"/>
    <w:rsid w:val="00C845AA"/>
    <w:rsid w:val="00C918D5"/>
    <w:rsid w:val="00C976A5"/>
    <w:rsid w:val="00CB1773"/>
    <w:rsid w:val="00CD1184"/>
    <w:rsid w:val="00CE06EB"/>
    <w:rsid w:val="00D34CC5"/>
    <w:rsid w:val="00D40226"/>
    <w:rsid w:val="00D4024E"/>
    <w:rsid w:val="00D41184"/>
    <w:rsid w:val="00D4696D"/>
    <w:rsid w:val="00D54464"/>
    <w:rsid w:val="00D701AA"/>
    <w:rsid w:val="00D7193A"/>
    <w:rsid w:val="00D92BA9"/>
    <w:rsid w:val="00D9496F"/>
    <w:rsid w:val="00D95C5B"/>
    <w:rsid w:val="00D97C21"/>
    <w:rsid w:val="00DB6F37"/>
    <w:rsid w:val="00DE37F4"/>
    <w:rsid w:val="00E0651E"/>
    <w:rsid w:val="00E33AF5"/>
    <w:rsid w:val="00E34A00"/>
    <w:rsid w:val="00E35748"/>
    <w:rsid w:val="00E72E9C"/>
    <w:rsid w:val="00E94050"/>
    <w:rsid w:val="00EA5B30"/>
    <w:rsid w:val="00EC20B4"/>
    <w:rsid w:val="00ED578A"/>
    <w:rsid w:val="00EE73CF"/>
    <w:rsid w:val="00F00B56"/>
    <w:rsid w:val="00F11B38"/>
    <w:rsid w:val="00F17ED2"/>
    <w:rsid w:val="00F20E01"/>
    <w:rsid w:val="00F277EF"/>
    <w:rsid w:val="00F36521"/>
    <w:rsid w:val="00F44692"/>
    <w:rsid w:val="00F55983"/>
    <w:rsid w:val="00F642FF"/>
    <w:rsid w:val="00F71617"/>
    <w:rsid w:val="00F75BB7"/>
    <w:rsid w:val="00F777D4"/>
    <w:rsid w:val="00F835AA"/>
    <w:rsid w:val="00F879EC"/>
    <w:rsid w:val="00FA01D9"/>
    <w:rsid w:val="00FC405D"/>
    <w:rsid w:val="00FD5E16"/>
    <w:rsid w:val="0456D603"/>
    <w:rsid w:val="06427602"/>
    <w:rsid w:val="0B87AAE9"/>
    <w:rsid w:val="0BCB8187"/>
    <w:rsid w:val="0C1D0ADF"/>
    <w:rsid w:val="0CBD5F82"/>
    <w:rsid w:val="0CE07F98"/>
    <w:rsid w:val="123C767C"/>
    <w:rsid w:val="12693A83"/>
    <w:rsid w:val="14B0A82D"/>
    <w:rsid w:val="207C1877"/>
    <w:rsid w:val="210A578F"/>
    <w:rsid w:val="23B75F8D"/>
    <w:rsid w:val="26C345A4"/>
    <w:rsid w:val="288972CE"/>
    <w:rsid w:val="2ABA9AA6"/>
    <w:rsid w:val="2BA9AE11"/>
    <w:rsid w:val="2BC610DF"/>
    <w:rsid w:val="2C1348AD"/>
    <w:rsid w:val="2C9A7510"/>
    <w:rsid w:val="2CD9DD24"/>
    <w:rsid w:val="2CE4DAD2"/>
    <w:rsid w:val="2DF3A0FF"/>
    <w:rsid w:val="2E0BD7B3"/>
    <w:rsid w:val="30949321"/>
    <w:rsid w:val="31A9755B"/>
    <w:rsid w:val="32554BAD"/>
    <w:rsid w:val="34E1BB0A"/>
    <w:rsid w:val="34E76983"/>
    <w:rsid w:val="356F3249"/>
    <w:rsid w:val="37442011"/>
    <w:rsid w:val="37E14ADA"/>
    <w:rsid w:val="399F7AE8"/>
    <w:rsid w:val="42CF6146"/>
    <w:rsid w:val="44F69362"/>
    <w:rsid w:val="452A302E"/>
    <w:rsid w:val="47F58B89"/>
    <w:rsid w:val="481F2658"/>
    <w:rsid w:val="4A06D6F1"/>
    <w:rsid w:val="4B460046"/>
    <w:rsid w:val="4C7793AE"/>
    <w:rsid w:val="4CA8D81B"/>
    <w:rsid w:val="4D5C86CA"/>
    <w:rsid w:val="4F5A6671"/>
    <w:rsid w:val="4FE3EFEF"/>
    <w:rsid w:val="50A5B5A3"/>
    <w:rsid w:val="51D29C53"/>
    <w:rsid w:val="54FB1CB7"/>
    <w:rsid w:val="56393A0F"/>
    <w:rsid w:val="59C3436E"/>
    <w:rsid w:val="6014BE41"/>
    <w:rsid w:val="602CE2D9"/>
    <w:rsid w:val="62FFD859"/>
    <w:rsid w:val="6401F7CF"/>
    <w:rsid w:val="6456C16E"/>
    <w:rsid w:val="66D8D5BF"/>
    <w:rsid w:val="685C402A"/>
    <w:rsid w:val="6DE9F2BA"/>
    <w:rsid w:val="7007CBCA"/>
    <w:rsid w:val="722B0ED5"/>
    <w:rsid w:val="741ACE02"/>
    <w:rsid w:val="749D7828"/>
    <w:rsid w:val="75415BEC"/>
    <w:rsid w:val="767C11DE"/>
    <w:rsid w:val="7AAD548B"/>
    <w:rsid w:val="7D971980"/>
    <w:rsid w:val="7DA7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A6029E"/>
  <w15:chartTrackingRefBased/>
  <w15:docId w15:val="{73089983-302C-4451-A03D-69CB6A34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77BB"/>
    <w:pPr>
      <w:keepNext/>
      <w:spacing w:before="240" w:after="60" w:line="360" w:lineRule="auto"/>
      <w:jc w:val="center"/>
      <w:outlineLvl w:val="0"/>
    </w:pPr>
    <w:rPr>
      <w:rFonts w:ascii="Sylfaen" w:eastAsia="Times New Roman" w:hAnsi="Sylfaen" w:cs="Times New Roman"/>
      <w:b/>
      <w:bCs/>
      <w:kern w:val="32"/>
      <w:sz w:val="28"/>
      <w:szCs w:val="32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B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A4A"/>
    <w:rPr>
      <w:lang w:val="hy"/>
    </w:rPr>
  </w:style>
  <w:style w:type="paragraph" w:styleId="Footer">
    <w:name w:val="footer"/>
    <w:basedOn w:val="Normal"/>
    <w:link w:val="FooterChar"/>
    <w:uiPriority w:val="99"/>
    <w:unhideWhenUsed/>
    <w:rsid w:val="00C03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A4A"/>
    <w:rPr>
      <w:lang w:val="hy"/>
    </w:rPr>
  </w:style>
  <w:style w:type="paragraph" w:customStyle="1" w:styleId="paragraph">
    <w:name w:val="paragraph"/>
    <w:basedOn w:val="Normal"/>
    <w:rsid w:val="00C0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03A4A"/>
  </w:style>
  <w:style w:type="character" w:customStyle="1" w:styleId="eop">
    <w:name w:val="eop"/>
    <w:basedOn w:val="DefaultParagraphFont"/>
    <w:rsid w:val="00C03A4A"/>
  </w:style>
  <w:style w:type="paragraph" w:styleId="ListParagraph">
    <w:name w:val="List Paragraph"/>
    <w:basedOn w:val="Normal"/>
    <w:uiPriority w:val="34"/>
    <w:qFormat/>
    <w:rsid w:val="00F559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4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5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564"/>
    <w:rPr>
      <w:sz w:val="20"/>
      <w:szCs w:val="20"/>
      <w:lang w:val="hy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564"/>
    <w:rPr>
      <w:b/>
      <w:bCs/>
      <w:sz w:val="20"/>
      <w:szCs w:val="20"/>
      <w:lang w:val="h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564"/>
    <w:rPr>
      <w:rFonts w:ascii="Segoe UI" w:hAnsi="Segoe UI" w:cs="Segoe UI"/>
      <w:sz w:val="18"/>
      <w:szCs w:val="18"/>
      <w:lang w:val="hy"/>
    </w:rPr>
  </w:style>
  <w:style w:type="paragraph" w:styleId="Revision">
    <w:name w:val="Revision"/>
    <w:hidden/>
    <w:uiPriority w:val="99"/>
    <w:semiHidden/>
    <w:rsid w:val="00344DC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877BB"/>
    <w:rPr>
      <w:rFonts w:ascii="Sylfaen" w:eastAsia="Times New Roman" w:hAnsi="Sylfaen" w:cs="Times New Roman"/>
      <w:b/>
      <w:bCs/>
      <w:kern w:val="32"/>
      <w:sz w:val="28"/>
      <w:szCs w:val="32"/>
      <w:lang w:val="hy" w:eastAsia="en-GB"/>
    </w:rPr>
  </w:style>
  <w:style w:type="character" w:styleId="Strong">
    <w:name w:val="Strong"/>
    <w:basedOn w:val="DefaultParagraphFont"/>
    <w:uiPriority w:val="22"/>
    <w:qFormat/>
    <w:rsid w:val="009877BB"/>
    <w:rPr>
      <w:b/>
      <w:bCs/>
    </w:rPr>
  </w:style>
  <w:style w:type="paragraph" w:styleId="NormalWeb">
    <w:name w:val="Normal (Web)"/>
    <w:basedOn w:val="Normal"/>
    <w:uiPriority w:val="99"/>
    <w:rsid w:val="0033080C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F20E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E0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20E01"/>
    <w:rPr>
      <w:i/>
      <w:iCs/>
    </w:rPr>
  </w:style>
  <w:style w:type="character" w:customStyle="1" w:styleId="ui-provider">
    <w:name w:val="ui-provider"/>
    <w:basedOn w:val="DefaultParagraphFont"/>
    <w:rsid w:val="008D7360"/>
  </w:style>
  <w:style w:type="character" w:customStyle="1" w:styleId="Heading4Char">
    <w:name w:val="Heading 4 Char"/>
    <w:basedOn w:val="DefaultParagraphFont"/>
    <w:link w:val="Heading4"/>
    <w:uiPriority w:val="9"/>
    <w:semiHidden/>
    <w:rsid w:val="00076BAA"/>
    <w:rPr>
      <w:rFonts w:asciiTheme="majorHAnsi" w:eastAsiaTheme="majorEastAsia" w:hAnsiTheme="majorHAnsi" w:cstheme="majorBidi"/>
      <w:i/>
      <w:iCs/>
      <w:color w:val="2F5496" w:themeColor="accent1" w:themeShade="BF"/>
      <w:lang w:val="hy"/>
    </w:rPr>
  </w:style>
  <w:style w:type="character" w:customStyle="1" w:styleId="font441">
    <w:name w:val="font441"/>
    <w:basedOn w:val="DefaultParagraphFont"/>
    <w:rsid w:val="00EA5B30"/>
    <w:rPr>
      <w:rFonts w:ascii="Calibri (Body)" w:hAnsi="Calibri (Body)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01">
    <w:name w:val="font101"/>
    <w:basedOn w:val="DefaultParagraphFont"/>
    <w:rsid w:val="00EA5B30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8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209e45551b0f4538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669D53BABFC46AB8069A652E568E6" ma:contentTypeVersion="6" ma:contentTypeDescription="Create a new document." ma:contentTypeScope="" ma:versionID="b436b90cc3d221fe3c5c0bf9503ebf74">
  <xsd:schema xmlns:xsd="http://www.w3.org/2001/XMLSchema" xmlns:xs="http://www.w3.org/2001/XMLSchema" xmlns:p="http://schemas.microsoft.com/office/2006/metadata/properties" xmlns:ns2="ae9b1f15-2597-4884-9b86-25461d8cb8d3" xmlns:ns3="315b0cdc-dd90-4784-a95a-4c5caa2995be" targetNamespace="http://schemas.microsoft.com/office/2006/metadata/properties" ma:root="true" ma:fieldsID="d08b8dbabdd4871e393925a6e70745af" ns2:_="" ns3:_="">
    <xsd:import namespace="ae9b1f15-2597-4884-9b86-25461d8cb8d3"/>
    <xsd:import namespace="315b0cdc-dd90-4784-a95a-4c5caa2995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b1f15-2597-4884-9b86-25461d8cb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b0cdc-dd90-4784-a95a-4c5caa299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6599A6-D94E-4F44-9A81-7FD7972D1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16A63-D900-46D3-BD0F-46FF5CC10E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1FB9F2-AFFB-4647-A82D-E0340EE3F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b1f15-2597-4884-9b86-25461d8cb8d3"/>
    <ds:schemaRef ds:uri="315b0cdc-dd90-4784-a95a-4c5caa299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Kikvidze Sophia</dc:creator>
  <cp:keywords/>
  <dc:description/>
  <cp:lastModifiedBy>Vardanyan Elma</cp:lastModifiedBy>
  <cp:revision>4</cp:revision>
  <dcterms:created xsi:type="dcterms:W3CDTF">2025-01-16T08:00:00Z</dcterms:created>
  <dcterms:modified xsi:type="dcterms:W3CDTF">2025-01-17T06:46:00Z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0x010100979669D53BABFC46AB8069A652E568E6</vt:lpwstr>
  </property>
  <property fmtid="{D5CDD505-2E9C-101B-9397-08002B2CF9AE}" pid="3" name="GrammarlyDocumentId">
    <vt:lpwstr>17c23f75d4c745c19c999809546856e5f932370879f9d3d1b4e9e2072cee92fa</vt:lpwstr>
  </property>
</Properties>
</file>